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26C96" w14:textId="6AB576D1" w:rsidR="00E40493" w:rsidRPr="00FE2261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>
        <w:rPr>
          <w:b/>
          <w:color w:val="FF0000"/>
        </w:rPr>
        <w:t>※</w:t>
      </w:r>
      <w:r w:rsidRPr="00711172">
        <w:rPr>
          <w:b/>
          <w:color w:val="FF0000"/>
        </w:rPr>
        <w:t>产品分类</w:t>
      </w:r>
      <w:r>
        <w:rPr>
          <w:b/>
          <w:color w:val="FF0000"/>
        </w:rPr>
        <w:t>※</w:t>
      </w:r>
      <w:r w:rsidRPr="00711172">
        <w:rPr>
          <w:rFonts w:hint="eastAsia"/>
          <w:b/>
          <w:color w:val="FF0000"/>
        </w:rPr>
        <w:t>：</w:t>
      </w:r>
      <w:r w:rsidR="00130CBE">
        <w:rPr>
          <w:rFonts w:hint="eastAsia"/>
          <w:b/>
          <w:color w:val="000000" w:themeColor="text1"/>
        </w:rPr>
        <w:t>材料监控</w:t>
      </w:r>
      <w:r w:rsidRPr="00FE2261">
        <w:rPr>
          <w:rFonts w:hint="eastAsia"/>
          <w:b/>
        </w:rPr>
        <w:t>（请在左侧分类里选择</w:t>
      </w:r>
      <w:r w:rsidRPr="00FE2261">
        <w:rPr>
          <w:rFonts w:ascii="宋体" w:eastAsia="宋体" w:hAnsi="宋体" w:cs="宋体" w:hint="eastAsia"/>
          <w:b/>
          <w:color w:val="FF0000"/>
        </w:rPr>
        <w:t>※</w:t>
      </w:r>
      <w:r w:rsidRPr="00FE2261">
        <w:rPr>
          <w:b/>
          <w:color w:val="FF0000"/>
        </w:rPr>
        <w:t>必填项</w:t>
      </w:r>
      <w:r w:rsidRPr="00FE2261">
        <w:rPr>
          <w:rFonts w:hint="eastAsia"/>
          <w:b/>
        </w:rPr>
        <w:t>）</w:t>
      </w:r>
    </w:p>
    <w:p w14:paraId="216C9D85" w14:textId="3007CB03" w:rsidR="00E40493" w:rsidRPr="00A1320B" w:rsidRDefault="00E40493" w:rsidP="00E40493">
      <w:pPr>
        <w:pStyle w:val="a3"/>
        <w:numPr>
          <w:ilvl w:val="0"/>
          <w:numId w:val="1"/>
        </w:numPr>
        <w:ind w:firstLineChars="0"/>
        <w:rPr>
          <w:rFonts w:asciiTheme="minorEastAsia" w:hAnsiTheme="minorEastAsia"/>
          <w:b/>
          <w:sz w:val="18"/>
          <w:szCs w:val="18"/>
        </w:rPr>
      </w:pPr>
      <w:r>
        <w:rPr>
          <w:b/>
          <w:color w:val="FF0000"/>
        </w:rPr>
        <w:t>※</w:t>
      </w:r>
      <w:r w:rsidRPr="00711172">
        <w:rPr>
          <w:rFonts w:hint="eastAsia"/>
          <w:b/>
          <w:color w:val="FF0000"/>
        </w:rPr>
        <w:t>产品名称</w:t>
      </w:r>
      <w:r>
        <w:rPr>
          <w:b/>
          <w:color w:val="FF0000"/>
        </w:rPr>
        <w:t>※</w:t>
      </w:r>
      <w:r w:rsidRPr="00711172">
        <w:rPr>
          <w:rFonts w:hint="eastAsia"/>
          <w:b/>
          <w:color w:val="FF0000"/>
        </w:rPr>
        <w:t>：</w:t>
      </w:r>
      <w:r w:rsidR="00130CBE" w:rsidRPr="00130CBE">
        <w:rPr>
          <w:b/>
          <w:color w:val="000000" w:themeColor="text1"/>
        </w:rPr>
        <w:t>高欧姆电阻测试仪</w:t>
      </w:r>
    </w:p>
    <w:p w14:paraId="50AA3240" w14:textId="0EB41695" w:rsidR="00130CBE" w:rsidRPr="00130CBE" w:rsidRDefault="00E40493" w:rsidP="00C54FFA">
      <w:pPr>
        <w:pStyle w:val="a3"/>
        <w:numPr>
          <w:ilvl w:val="0"/>
          <w:numId w:val="1"/>
        </w:numPr>
        <w:ind w:firstLineChars="0"/>
        <w:rPr>
          <w:b/>
        </w:rPr>
      </w:pPr>
      <w:r w:rsidRPr="00130CBE">
        <w:rPr>
          <w:rFonts w:ascii="宋体" w:eastAsia="宋体" w:hAnsi="宋体" w:cs="宋体" w:hint="eastAsia"/>
          <w:b/>
          <w:color w:val="FF0000"/>
        </w:rPr>
        <w:t>※</w:t>
      </w:r>
      <w:r w:rsidRPr="00130CBE">
        <w:rPr>
          <w:rFonts w:hint="eastAsia"/>
          <w:b/>
          <w:color w:val="FF0000"/>
        </w:rPr>
        <w:t>英文名</w:t>
      </w:r>
      <w:r w:rsidRPr="00130CBE">
        <w:rPr>
          <w:rFonts w:ascii="宋体" w:eastAsia="宋体" w:hAnsi="宋体" w:cs="宋体" w:hint="eastAsia"/>
          <w:b/>
          <w:color w:val="FF0000"/>
        </w:rPr>
        <w:t>※</w:t>
      </w:r>
      <w:r w:rsidRPr="00130CBE">
        <w:rPr>
          <w:rFonts w:hint="eastAsia"/>
          <w:b/>
          <w:color w:val="FF0000"/>
        </w:rPr>
        <w:t>：</w:t>
      </w:r>
      <w:r w:rsidR="00130CBE" w:rsidRPr="00130CBE">
        <w:rPr>
          <w:b/>
          <w:color w:val="000000" w:themeColor="text1"/>
        </w:rPr>
        <w:t>High Ohmic Resistance Tester</w:t>
      </w:r>
      <w:r w:rsidR="00B01277">
        <w:rPr>
          <w:b/>
          <w:color w:val="000000" w:themeColor="text1"/>
        </w:rPr>
        <w:t xml:space="preserve"> </w:t>
      </w:r>
      <w:bookmarkStart w:id="0" w:name="OLE_LINK2"/>
      <w:r w:rsidR="00B01277" w:rsidRPr="00B01277">
        <w:rPr>
          <w:b/>
          <w:color w:val="000000" w:themeColor="text1"/>
        </w:rPr>
        <w:t>METRISO</w:t>
      </w:r>
      <w:r w:rsidR="00CA5EBC" w:rsidRPr="00CA5EBC">
        <w:rPr>
          <w:rFonts w:ascii="Arial" w:hAnsi="Arial" w:cs="Arial"/>
          <w:color w:val="333333"/>
          <w:sz w:val="20"/>
          <w:szCs w:val="20"/>
          <w:shd w:val="clear" w:color="auto" w:fill="FFFFFF"/>
          <w:vertAlign w:val="superscript"/>
        </w:rPr>
        <w:t>®</w:t>
      </w:r>
      <w:r w:rsidR="00B01277" w:rsidRPr="00B01277">
        <w:rPr>
          <w:b/>
          <w:color w:val="000000" w:themeColor="text1"/>
        </w:rPr>
        <w:t xml:space="preserve"> B530</w:t>
      </w:r>
    </w:p>
    <w:bookmarkEnd w:id="0"/>
    <w:p w14:paraId="63774D3D" w14:textId="0AB5644F" w:rsidR="00E40493" w:rsidRPr="00130CBE" w:rsidRDefault="00C63CAC" w:rsidP="00C54FFA">
      <w:pPr>
        <w:pStyle w:val="a3"/>
        <w:numPr>
          <w:ilvl w:val="0"/>
          <w:numId w:val="1"/>
        </w:numPr>
        <w:ind w:firstLineChars="0"/>
        <w:rPr>
          <w:b/>
        </w:rPr>
      </w:pPr>
      <w:r>
        <w:rPr>
          <w:b/>
          <w:noProof/>
        </w:rPr>
        <w:pict w14:anchorId="47E3C7FD">
          <v:rect id="_x0000_s2054" style="position:absolute;left:0;text-align:left;margin-left:137.8pt;margin-top:5.25pt;width:57.75pt;height:19.5pt;z-index:251658240" filled="f" strokecolor="black [3213]" strokeweight="2.25pt"/>
        </w:pict>
      </w:r>
      <w:r w:rsidR="00E40493" w:rsidRPr="00130CBE">
        <w:rPr>
          <w:rFonts w:hint="eastAsia"/>
          <w:b/>
          <w:color w:val="FF0000"/>
        </w:rPr>
        <w:t>属性设置：</w:t>
      </w:r>
      <w:r w:rsidR="00B1676C">
        <w:rPr>
          <w:b/>
          <w:noProof/>
          <w:color w:val="FF0000"/>
        </w:rPr>
        <w:drawing>
          <wp:inline distT="0" distB="0" distL="0" distR="0" wp14:anchorId="7DA4B99C" wp14:editId="53C8EE18">
            <wp:extent cx="2407920" cy="25019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25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40493" w:rsidRPr="00130CBE">
        <w:rPr>
          <w:rFonts w:hint="eastAsia"/>
          <w:b/>
        </w:rPr>
        <w:t>（请在左侧三项里选择）</w:t>
      </w:r>
    </w:p>
    <w:p w14:paraId="72DB02D6" w14:textId="77777777" w:rsidR="00E40493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 w:rsidRPr="00711172">
        <w:rPr>
          <w:rFonts w:hint="eastAsia"/>
          <w:b/>
          <w:color w:val="FF0000"/>
        </w:rPr>
        <w:t>上传缩略图：</w:t>
      </w:r>
      <w:r w:rsidRPr="00CC166C">
        <w:rPr>
          <w:rFonts w:hint="eastAsia"/>
          <w:b/>
        </w:rPr>
        <w:t>（请和对应的</w:t>
      </w:r>
      <w:r w:rsidRPr="00CC166C">
        <w:rPr>
          <w:rFonts w:hint="eastAsia"/>
          <w:b/>
        </w:rPr>
        <w:t>word</w:t>
      </w:r>
      <w:r w:rsidRPr="00CC166C">
        <w:rPr>
          <w:rFonts w:hint="eastAsia"/>
          <w:b/>
        </w:rPr>
        <w:t>文档放在一起单独建立一个文件夹）</w:t>
      </w:r>
    </w:p>
    <w:p w14:paraId="5708B83D" w14:textId="51E2F3F2" w:rsidR="00E40493" w:rsidRDefault="00E40493" w:rsidP="00E40493">
      <w:pPr>
        <w:pStyle w:val="a3"/>
        <w:ind w:left="360" w:firstLineChars="0" w:firstLine="0"/>
        <w:rPr>
          <w:b/>
        </w:rPr>
      </w:pPr>
      <w:r>
        <w:rPr>
          <w:b/>
        </w:rPr>
        <w:t>尺寸要求</w:t>
      </w:r>
      <w:r>
        <w:rPr>
          <w:rFonts w:hint="eastAsia"/>
          <w:b/>
        </w:rPr>
        <w:t>131*193</w:t>
      </w:r>
      <w:r>
        <w:rPr>
          <w:rFonts w:hint="eastAsia"/>
          <w:b/>
        </w:rPr>
        <w:t>像素</w:t>
      </w:r>
    </w:p>
    <w:p w14:paraId="0490D69A" w14:textId="75AB24A8" w:rsidR="00E40493" w:rsidRDefault="00CA5EBC" w:rsidP="00CA5EBC">
      <w:pPr>
        <w:pStyle w:val="a3"/>
        <w:ind w:left="360" w:firstLineChars="0" w:firstLine="0"/>
        <w:jc w:val="center"/>
        <w:rPr>
          <w:b/>
        </w:rPr>
      </w:pPr>
      <w:r>
        <w:rPr>
          <w:noProof/>
        </w:rPr>
        <w:drawing>
          <wp:inline distT="0" distB="0" distL="0" distR="0" wp14:anchorId="6D97F2C8" wp14:editId="31A4BC0B">
            <wp:extent cx="1978126" cy="1538966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795" cy="1548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858EA3" w14:textId="77777777" w:rsidR="00E40493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 w:rsidRPr="00711172">
        <w:rPr>
          <w:rFonts w:hint="eastAsia"/>
          <w:b/>
          <w:color w:val="FF0000"/>
        </w:rPr>
        <w:t>上传文件：</w:t>
      </w:r>
      <w:r w:rsidRPr="00CC166C">
        <w:rPr>
          <w:rFonts w:hint="eastAsia"/>
          <w:b/>
        </w:rPr>
        <w:t>（请和对应的</w:t>
      </w:r>
      <w:r w:rsidRPr="00CC166C">
        <w:rPr>
          <w:rFonts w:hint="eastAsia"/>
          <w:b/>
        </w:rPr>
        <w:t>word</w:t>
      </w:r>
      <w:r w:rsidRPr="00CC166C">
        <w:rPr>
          <w:rFonts w:hint="eastAsia"/>
          <w:b/>
        </w:rPr>
        <w:t>文档放在一起单独建立一个文件夹）</w:t>
      </w:r>
    </w:p>
    <w:p w14:paraId="219A554F" w14:textId="77777777" w:rsidR="00233E8A" w:rsidRPr="00130CBE" w:rsidRDefault="00E40493" w:rsidP="00233E8A">
      <w:pPr>
        <w:pStyle w:val="a3"/>
        <w:numPr>
          <w:ilvl w:val="0"/>
          <w:numId w:val="1"/>
        </w:numPr>
        <w:ind w:firstLineChars="0"/>
        <w:rPr>
          <w:b/>
        </w:rPr>
      </w:pPr>
      <w:r w:rsidRPr="0075204A">
        <w:rPr>
          <w:rFonts w:hint="eastAsia"/>
          <w:b/>
          <w:color w:val="000000" w:themeColor="text1"/>
        </w:rPr>
        <w:t>文件名：</w:t>
      </w:r>
      <w:r w:rsidR="00CA5EBC">
        <w:rPr>
          <w:b/>
          <w:color w:val="000000" w:themeColor="text1"/>
        </w:rPr>
        <w:t>W</w:t>
      </w:r>
      <w:r w:rsidR="00CA5EBC">
        <w:rPr>
          <w:rFonts w:hint="eastAsia"/>
          <w:b/>
          <w:color w:val="000000" w:themeColor="text1"/>
        </w:rPr>
        <w:t>ol</w:t>
      </w:r>
      <w:r w:rsidR="00CA5EBC">
        <w:rPr>
          <w:b/>
          <w:color w:val="000000" w:themeColor="text1"/>
        </w:rPr>
        <w:t>fgang high ohmic resistance meter</w:t>
      </w:r>
      <w:r w:rsidR="00233E8A">
        <w:rPr>
          <w:b/>
          <w:color w:val="000000" w:themeColor="text1"/>
        </w:rPr>
        <w:t xml:space="preserve"> </w:t>
      </w:r>
      <w:r w:rsidR="00233E8A" w:rsidRPr="00B01277">
        <w:rPr>
          <w:b/>
          <w:color w:val="000000" w:themeColor="text1"/>
        </w:rPr>
        <w:t>METRISO</w:t>
      </w:r>
      <w:r w:rsidR="00233E8A" w:rsidRPr="00CA5EBC">
        <w:rPr>
          <w:rFonts w:ascii="Arial" w:hAnsi="Arial" w:cs="Arial"/>
          <w:color w:val="333333"/>
          <w:sz w:val="20"/>
          <w:szCs w:val="20"/>
          <w:shd w:val="clear" w:color="auto" w:fill="FFFFFF"/>
          <w:vertAlign w:val="superscript"/>
        </w:rPr>
        <w:t>®</w:t>
      </w:r>
      <w:r w:rsidR="00233E8A" w:rsidRPr="00B01277">
        <w:rPr>
          <w:b/>
          <w:color w:val="000000" w:themeColor="text1"/>
        </w:rPr>
        <w:t xml:space="preserve"> B530</w:t>
      </w:r>
    </w:p>
    <w:p w14:paraId="75BDE1FF" w14:textId="38C77CEF" w:rsidR="00E40493" w:rsidRPr="00233E8A" w:rsidRDefault="00E40493" w:rsidP="00E40493">
      <w:pPr>
        <w:pStyle w:val="a3"/>
        <w:ind w:left="360" w:firstLineChars="0" w:firstLine="0"/>
        <w:rPr>
          <w:b/>
          <w:color w:val="000000" w:themeColor="text1"/>
        </w:rPr>
      </w:pPr>
    </w:p>
    <w:p w14:paraId="1093EB3A" w14:textId="77777777" w:rsidR="00E40493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 w:rsidRPr="00711172">
        <w:rPr>
          <w:rFonts w:hint="eastAsia"/>
          <w:b/>
          <w:color w:val="FF0000"/>
        </w:rPr>
        <w:t>产品简介：</w:t>
      </w:r>
      <w:r w:rsidRPr="00CC166C">
        <w:rPr>
          <w:rFonts w:hint="eastAsia"/>
          <w:b/>
        </w:rPr>
        <w:t>（不超过</w:t>
      </w:r>
      <w:r w:rsidRPr="00CC166C">
        <w:rPr>
          <w:rFonts w:hint="eastAsia"/>
          <w:b/>
        </w:rPr>
        <w:t>200</w:t>
      </w:r>
      <w:r w:rsidRPr="00CC166C">
        <w:rPr>
          <w:rFonts w:hint="eastAsia"/>
          <w:b/>
        </w:rPr>
        <w:t>个</w:t>
      </w:r>
      <w:r>
        <w:rPr>
          <w:rFonts w:hint="eastAsia"/>
          <w:b/>
        </w:rPr>
        <w:t>字符</w:t>
      </w:r>
      <w:r w:rsidRPr="00CC166C">
        <w:rPr>
          <w:rFonts w:hint="eastAsia"/>
          <w:b/>
        </w:rPr>
        <w:t>）</w:t>
      </w:r>
    </w:p>
    <w:p w14:paraId="15B3BFA7" w14:textId="23473249" w:rsidR="00E40493" w:rsidRDefault="00E02EFC" w:rsidP="0021582F">
      <w:pPr>
        <w:pStyle w:val="a3"/>
        <w:ind w:left="360" w:firstLineChars="0" w:firstLine="0"/>
        <w:rPr>
          <w:b/>
        </w:rPr>
      </w:pPr>
      <w:bookmarkStart w:id="1" w:name="OLE_LINK3"/>
      <w:r>
        <w:rPr>
          <w:rFonts w:hint="eastAsia"/>
          <w:b/>
        </w:rPr>
        <w:t>B</w:t>
      </w:r>
      <w:r>
        <w:rPr>
          <w:b/>
        </w:rPr>
        <w:t>530</w:t>
      </w:r>
      <w:r>
        <w:rPr>
          <w:rFonts w:hint="eastAsia"/>
          <w:b/>
        </w:rPr>
        <w:t>高阻计</w:t>
      </w:r>
      <w:r w:rsidR="0021582F">
        <w:rPr>
          <w:rFonts w:hint="eastAsia"/>
          <w:b/>
        </w:rPr>
        <w:t>通过可靠的内部电路设计</w:t>
      </w:r>
      <w:r>
        <w:rPr>
          <w:rFonts w:hint="eastAsia"/>
          <w:b/>
        </w:rPr>
        <w:t>提供了</w:t>
      </w:r>
      <w:r w:rsidR="0021582F">
        <w:rPr>
          <w:rFonts w:hint="eastAsia"/>
          <w:b/>
        </w:rPr>
        <w:t>各行业制造环境中静电防护</w:t>
      </w:r>
      <w:r>
        <w:rPr>
          <w:rFonts w:hint="eastAsia"/>
          <w:b/>
        </w:rPr>
        <w:t>材料表面电阻及对地电阻的</w:t>
      </w:r>
      <w:r w:rsidR="0021582F">
        <w:rPr>
          <w:rFonts w:hint="eastAsia"/>
          <w:b/>
          <w:color w:val="000000" w:themeColor="text1"/>
        </w:rPr>
        <w:t>精确</w:t>
      </w:r>
      <w:r w:rsidRPr="0021582F">
        <w:rPr>
          <w:rFonts w:hint="eastAsia"/>
          <w:b/>
        </w:rPr>
        <w:t>测试</w:t>
      </w:r>
      <w:r w:rsidR="0021582F">
        <w:rPr>
          <w:rFonts w:hint="eastAsia"/>
          <w:b/>
        </w:rPr>
        <w:t>。</w:t>
      </w:r>
      <w:r w:rsidR="00036824">
        <w:rPr>
          <w:rFonts w:hint="eastAsia"/>
          <w:b/>
        </w:rPr>
        <w:t>同时</w:t>
      </w:r>
      <w:r w:rsidR="009D378A">
        <w:rPr>
          <w:rFonts w:hint="eastAsia"/>
          <w:b/>
        </w:rPr>
        <w:t>配</w:t>
      </w:r>
      <w:r w:rsidR="00036824">
        <w:rPr>
          <w:rFonts w:hint="eastAsia"/>
          <w:b/>
        </w:rPr>
        <w:t>置有交直流电压和</w:t>
      </w:r>
      <w:r w:rsidR="00ED7D34">
        <w:rPr>
          <w:rFonts w:hint="eastAsia"/>
          <w:b/>
        </w:rPr>
        <w:t>低</w:t>
      </w:r>
      <w:r w:rsidR="00036824">
        <w:rPr>
          <w:rFonts w:hint="eastAsia"/>
          <w:b/>
        </w:rPr>
        <w:t>电阻测试功能，</w:t>
      </w:r>
      <w:r w:rsidR="009D378A">
        <w:rPr>
          <w:rFonts w:hint="eastAsia"/>
          <w:b/>
        </w:rPr>
        <w:t>用户</w:t>
      </w:r>
      <w:r w:rsidR="00036824">
        <w:rPr>
          <w:rFonts w:hint="eastAsia"/>
          <w:b/>
        </w:rPr>
        <w:t>可</w:t>
      </w:r>
      <w:r w:rsidR="009D378A">
        <w:rPr>
          <w:rFonts w:hint="eastAsia"/>
          <w:b/>
        </w:rPr>
        <w:t>自由</w:t>
      </w:r>
      <w:r w:rsidR="0021582F">
        <w:rPr>
          <w:rFonts w:hint="eastAsia"/>
          <w:b/>
        </w:rPr>
        <w:t>搭配</w:t>
      </w:r>
      <w:r w:rsidR="009D378A">
        <w:rPr>
          <w:rFonts w:hint="eastAsia"/>
          <w:b/>
        </w:rPr>
        <w:t>使用。仪器使用简单，</w:t>
      </w:r>
      <w:r w:rsidR="00CA0761">
        <w:rPr>
          <w:rFonts w:hint="eastAsia"/>
          <w:b/>
        </w:rPr>
        <w:t>配置多种电极，</w:t>
      </w:r>
      <w:r w:rsidR="009D378A">
        <w:rPr>
          <w:rFonts w:hint="eastAsia"/>
          <w:b/>
        </w:rPr>
        <w:t>即插即用</w:t>
      </w:r>
      <w:r w:rsidR="00CA0761">
        <w:rPr>
          <w:rFonts w:hint="eastAsia"/>
          <w:b/>
        </w:rPr>
        <w:t>。</w:t>
      </w:r>
      <w:r w:rsidR="009D378A">
        <w:rPr>
          <w:rFonts w:hint="eastAsia"/>
          <w:b/>
        </w:rPr>
        <w:t>内部</w:t>
      </w:r>
      <w:r w:rsidR="00036824" w:rsidRPr="00036824">
        <w:rPr>
          <w:b/>
        </w:rPr>
        <w:t>可充电镍氢电池</w:t>
      </w:r>
      <w:r w:rsidR="009D378A">
        <w:rPr>
          <w:rFonts w:hint="eastAsia"/>
          <w:b/>
        </w:rPr>
        <w:t>供电</w:t>
      </w:r>
      <w:r w:rsidR="00036824">
        <w:rPr>
          <w:rFonts w:hint="eastAsia"/>
          <w:b/>
        </w:rPr>
        <w:t>，方便</w:t>
      </w:r>
      <w:r w:rsidR="009D378A">
        <w:rPr>
          <w:rFonts w:hint="eastAsia"/>
          <w:b/>
        </w:rPr>
        <w:t>人员</w:t>
      </w:r>
      <w:r w:rsidR="00036824">
        <w:rPr>
          <w:rFonts w:hint="eastAsia"/>
          <w:b/>
        </w:rPr>
        <w:t>携带至测试现场。</w:t>
      </w:r>
    </w:p>
    <w:bookmarkEnd w:id="1"/>
    <w:p w14:paraId="17C8D915" w14:textId="2A102C35" w:rsidR="009D378A" w:rsidRPr="009D378A" w:rsidRDefault="001D48AB" w:rsidP="0021582F">
      <w:pPr>
        <w:pStyle w:val="a3"/>
        <w:ind w:left="360" w:firstLineChars="0" w:firstLine="0"/>
        <w:rPr>
          <w:b/>
        </w:rPr>
      </w:pPr>
      <w:r>
        <w:rPr>
          <w:b/>
        </w:rPr>
        <w:t>Through reliable internal circuit design, t</w:t>
      </w:r>
      <w:r w:rsidR="009D378A">
        <w:rPr>
          <w:rFonts w:hint="eastAsia"/>
          <w:b/>
        </w:rPr>
        <w:t>h</w:t>
      </w:r>
      <w:r w:rsidR="009D378A">
        <w:rPr>
          <w:b/>
        </w:rPr>
        <w:t xml:space="preserve">e B530 high ohmic resistance tester </w:t>
      </w:r>
      <w:r w:rsidR="002449EC">
        <w:rPr>
          <w:b/>
        </w:rPr>
        <w:t xml:space="preserve">is suitable for accurate resistance point to point and resistance to ground measurements for </w:t>
      </w:r>
      <w:r>
        <w:rPr>
          <w:b/>
        </w:rPr>
        <w:t>electrostatic protective</w:t>
      </w:r>
      <w:r w:rsidR="002449EC">
        <w:rPr>
          <w:b/>
        </w:rPr>
        <w:t xml:space="preserve"> materials in many industries. It can also </w:t>
      </w:r>
      <w:r>
        <w:rPr>
          <w:rFonts w:hint="eastAsia"/>
          <w:b/>
        </w:rPr>
        <w:t>be</w:t>
      </w:r>
      <w:r>
        <w:rPr>
          <w:b/>
        </w:rPr>
        <w:t xml:space="preserve"> </w:t>
      </w:r>
      <w:r w:rsidR="002449EC">
        <w:rPr>
          <w:b/>
        </w:rPr>
        <w:t>used to test AC/DC</w:t>
      </w:r>
      <w:r>
        <w:rPr>
          <w:b/>
        </w:rPr>
        <w:t xml:space="preserve"> </w:t>
      </w:r>
      <w:r>
        <w:rPr>
          <w:rFonts w:hint="eastAsia"/>
          <w:b/>
        </w:rPr>
        <w:t>voltage</w:t>
      </w:r>
      <w:r w:rsidR="00CA0761">
        <w:rPr>
          <w:b/>
        </w:rPr>
        <w:t xml:space="preserve"> and low resistance. Users can </w:t>
      </w:r>
      <w:r>
        <w:rPr>
          <w:rFonts w:hint="eastAsia"/>
          <w:b/>
        </w:rPr>
        <w:t>freely</w:t>
      </w:r>
      <w:r>
        <w:rPr>
          <w:b/>
        </w:rPr>
        <w:t xml:space="preserve"> </w:t>
      </w:r>
      <w:r w:rsidR="00CA0761">
        <w:rPr>
          <w:b/>
        </w:rPr>
        <w:t xml:space="preserve">use. </w:t>
      </w:r>
      <w:r>
        <w:rPr>
          <w:b/>
        </w:rPr>
        <w:t xml:space="preserve">It </w:t>
      </w:r>
      <w:r>
        <w:rPr>
          <w:rFonts w:hint="eastAsia"/>
          <w:b/>
        </w:rPr>
        <w:t>is</w:t>
      </w:r>
      <w:r w:rsidR="00CA0761">
        <w:rPr>
          <w:b/>
        </w:rPr>
        <w:t xml:space="preserve"> easy to use</w:t>
      </w:r>
      <w:r w:rsidR="001875D8">
        <w:rPr>
          <w:b/>
        </w:rPr>
        <w:t xml:space="preserve"> a</w:t>
      </w:r>
      <w:r w:rsidR="001875D8">
        <w:rPr>
          <w:rFonts w:hint="eastAsia"/>
          <w:b/>
        </w:rPr>
        <w:t>nd</w:t>
      </w:r>
      <w:r w:rsidR="00CA0761">
        <w:rPr>
          <w:b/>
        </w:rPr>
        <w:t xml:space="preserve"> </w:t>
      </w:r>
      <w:r>
        <w:rPr>
          <w:rFonts w:hint="eastAsia"/>
          <w:b/>
        </w:rPr>
        <w:t>equ</w:t>
      </w:r>
      <w:r>
        <w:rPr>
          <w:b/>
        </w:rPr>
        <w:t xml:space="preserve">ipped with </w:t>
      </w:r>
      <w:r w:rsidR="00CA0761">
        <w:rPr>
          <w:b/>
        </w:rPr>
        <w:t>many probes,</w:t>
      </w:r>
      <w:r w:rsidR="0017085E">
        <w:rPr>
          <w:b/>
        </w:rPr>
        <w:t xml:space="preserve"> </w:t>
      </w:r>
      <w:r w:rsidR="001875D8">
        <w:rPr>
          <w:b/>
        </w:rPr>
        <w:t>plug and play</w:t>
      </w:r>
      <w:r w:rsidR="00CA0761">
        <w:rPr>
          <w:b/>
        </w:rPr>
        <w:t>.</w:t>
      </w:r>
      <w:r w:rsidR="0017085E">
        <w:rPr>
          <w:b/>
        </w:rPr>
        <w:t xml:space="preserve"> Configurated with </w:t>
      </w:r>
      <w:r w:rsidR="0017085E" w:rsidRPr="0017085E">
        <w:rPr>
          <w:b/>
        </w:rPr>
        <w:t>rechargeable NiMH batteries</w:t>
      </w:r>
      <w:r w:rsidR="0017085E">
        <w:rPr>
          <w:b/>
        </w:rPr>
        <w:t>, it is convenient to take to anywhere you do the test.</w:t>
      </w:r>
    </w:p>
    <w:p w14:paraId="38C5367B" w14:textId="77777777" w:rsidR="00E40493" w:rsidRDefault="00E40493" w:rsidP="00E40493">
      <w:pPr>
        <w:widowControl/>
        <w:jc w:val="left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/>
          <w:sz w:val="18"/>
          <w:szCs w:val="18"/>
        </w:rPr>
        <w:br w:type="page"/>
      </w:r>
    </w:p>
    <w:p w14:paraId="00C7D8E4" w14:textId="77777777" w:rsidR="00E40493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 w:rsidRPr="00711172">
        <w:rPr>
          <w:rFonts w:hint="eastAsia"/>
          <w:b/>
          <w:color w:val="FF0000"/>
        </w:rPr>
        <w:lastRenderedPageBreak/>
        <w:t>功能特点：</w:t>
      </w:r>
      <w:r>
        <w:rPr>
          <w:rFonts w:hint="eastAsia"/>
          <w:b/>
        </w:rPr>
        <w:t>（见下例格式）</w:t>
      </w:r>
    </w:p>
    <w:p w14:paraId="5D25F80C" w14:textId="77777777" w:rsidR="00DD1E28" w:rsidRDefault="00DD1E28" w:rsidP="00E42C4F">
      <w:pPr>
        <w:rPr>
          <w:b/>
        </w:rPr>
      </w:pPr>
    </w:p>
    <w:p w14:paraId="110612BF" w14:textId="0913F18A" w:rsidR="00E42C4F" w:rsidRDefault="00E42C4F" w:rsidP="00E42C4F">
      <w:pPr>
        <w:rPr>
          <w:b/>
        </w:rPr>
      </w:pPr>
      <w:r>
        <w:rPr>
          <w:rFonts w:hint="eastAsia"/>
          <w:b/>
        </w:rPr>
        <w:t>中文：</w:t>
      </w:r>
    </w:p>
    <w:p w14:paraId="0785D9AE" w14:textId="09A17D9D" w:rsidR="00E42C4F" w:rsidRDefault="00DD1E28" w:rsidP="00E42C4F">
      <w:r>
        <w:t>METRISO B530</w:t>
      </w:r>
      <w:r>
        <w:rPr>
          <w:rFonts w:hint="eastAsia"/>
        </w:rPr>
        <w:t>可以测试点对地电阻，点对点电阻，表面电阻，或配合特殊电极测试体积电阻。</w:t>
      </w:r>
      <w:r w:rsidR="00AF5E98">
        <w:rPr>
          <w:rFonts w:hint="eastAsia"/>
        </w:rPr>
        <w:t>L</w:t>
      </w:r>
      <w:r w:rsidR="00AF5E98">
        <w:t>CD</w:t>
      </w:r>
      <w:r w:rsidR="00AF5E98">
        <w:rPr>
          <w:rFonts w:hint="eastAsia"/>
        </w:rPr>
        <w:t>屏幕测量值</w:t>
      </w:r>
      <w:r w:rsidR="006E7731">
        <w:rPr>
          <w:rFonts w:hint="eastAsia"/>
        </w:rPr>
        <w:t>数字</w:t>
      </w:r>
      <w:r w:rsidR="00AF5E98">
        <w:rPr>
          <w:rFonts w:hint="eastAsia"/>
        </w:rPr>
        <w:t>显示。</w:t>
      </w:r>
    </w:p>
    <w:p w14:paraId="7E334935" w14:textId="4E2DA9DA" w:rsidR="001F0FB8" w:rsidRDefault="001F0FB8" w:rsidP="00E42C4F">
      <w:pPr>
        <w:rPr>
          <w:b/>
        </w:rPr>
      </w:pPr>
      <w:r>
        <w:rPr>
          <w:rFonts w:hint="eastAsia"/>
        </w:rPr>
        <w:t>符合</w:t>
      </w:r>
      <w:r>
        <w:rPr>
          <w:rFonts w:hint="eastAsia"/>
        </w:rPr>
        <w:t>I</w:t>
      </w:r>
      <w:r>
        <w:t>EC</w:t>
      </w:r>
      <w:r w:rsidRPr="001F0FB8">
        <w:t>61340-4-1, IEC 61340-2-3, IEC 61340-4-5</w:t>
      </w:r>
      <w:r w:rsidR="00431EC4">
        <w:t xml:space="preserve"> </w:t>
      </w:r>
      <w:r w:rsidR="00431EC4">
        <w:rPr>
          <w:rFonts w:hint="eastAsia"/>
        </w:rPr>
        <w:t>相关标准</w:t>
      </w:r>
      <w:r>
        <w:rPr>
          <w:rFonts w:hint="eastAsia"/>
        </w:rPr>
        <w:t>；</w:t>
      </w:r>
    </w:p>
    <w:p w14:paraId="52D22F95" w14:textId="77777777" w:rsidR="00DD1E28" w:rsidRDefault="00DD1E28" w:rsidP="00E42C4F">
      <w:pPr>
        <w:rPr>
          <w:b/>
        </w:rPr>
      </w:pPr>
    </w:p>
    <w:p w14:paraId="23FF9730" w14:textId="14A9D80D" w:rsidR="00E40493" w:rsidRDefault="00E40493" w:rsidP="00E42C4F">
      <w:pPr>
        <w:rPr>
          <w:b/>
        </w:rPr>
      </w:pPr>
      <w:r w:rsidRPr="00E42C4F">
        <w:rPr>
          <w:rFonts w:hint="eastAsia"/>
          <w:b/>
        </w:rPr>
        <w:t>英</w:t>
      </w:r>
      <w:r w:rsidR="00E42C4F">
        <w:rPr>
          <w:rFonts w:hint="eastAsia"/>
          <w:b/>
        </w:rPr>
        <w:t>文：</w:t>
      </w:r>
    </w:p>
    <w:p w14:paraId="50A452D0" w14:textId="12E4C0E6" w:rsidR="00DD1E28" w:rsidRDefault="00DD1E28" w:rsidP="00DD1E28">
      <w:r>
        <w:t>The following measurements and tests can be performed with the</w:t>
      </w:r>
      <w:r>
        <w:rPr>
          <w:rFonts w:hint="eastAsia"/>
        </w:rPr>
        <w:t xml:space="preserve"> </w:t>
      </w:r>
      <w:r>
        <w:t>METRISO B530:</w:t>
      </w:r>
    </w:p>
    <w:p w14:paraId="1F4ECD39" w14:textId="4DCFD01B" w:rsidR="00DD1E28" w:rsidRDefault="00DD1E28" w:rsidP="00E42C4F">
      <w:r>
        <w:rPr>
          <w:rFonts w:hint="eastAsia"/>
        </w:rPr>
        <w:t>•</w:t>
      </w:r>
      <w:r>
        <w:t xml:space="preserve"> Resistance to ground, point-to-point and surface resistance, as well as volume resistance (with special measuring probes)</w:t>
      </w:r>
      <w:r w:rsidR="00AF5E98">
        <w:rPr>
          <w:rFonts w:hint="eastAsia"/>
        </w:rPr>
        <w:t>，</w:t>
      </w:r>
      <w:r w:rsidR="00AF5E98">
        <w:rPr>
          <w:rFonts w:hint="eastAsia"/>
        </w:rPr>
        <w:t>L</w:t>
      </w:r>
      <w:r w:rsidR="00AF5E98">
        <w:t>CD</w:t>
      </w:r>
      <w:r w:rsidR="006E7731">
        <w:t xml:space="preserve"> D</w:t>
      </w:r>
      <w:r w:rsidR="006E7731">
        <w:rPr>
          <w:rFonts w:hint="eastAsia"/>
        </w:rPr>
        <w:t>i</w:t>
      </w:r>
      <w:r w:rsidR="006E7731">
        <w:t>gital</w:t>
      </w:r>
      <w:r w:rsidR="00AF5E98">
        <w:t xml:space="preserve"> D</w:t>
      </w:r>
      <w:r w:rsidR="00AF5E98">
        <w:rPr>
          <w:rFonts w:hint="eastAsia"/>
        </w:rPr>
        <w:t>is</w:t>
      </w:r>
      <w:r w:rsidR="00AF5E98">
        <w:t>play</w:t>
      </w:r>
      <w:r w:rsidR="00AF5E98">
        <w:rPr>
          <w:rFonts w:hint="eastAsia"/>
        </w:rPr>
        <w:t>；</w:t>
      </w:r>
    </w:p>
    <w:p w14:paraId="713626C1" w14:textId="44F36F25" w:rsidR="001F0FB8" w:rsidRDefault="001F0FB8" w:rsidP="001F0FB8">
      <w:r>
        <w:rPr>
          <w:rFonts w:hint="eastAsia"/>
        </w:rPr>
        <w:t>•</w:t>
      </w:r>
      <w:r>
        <w:t xml:space="preserve"> </w:t>
      </w:r>
      <w:r w:rsidRPr="001F0FB8">
        <w:t>complies with IEC 61340-4-1, IEC 61340-2-3, IEC 61340-4-5</w:t>
      </w:r>
      <w:r w:rsidRPr="001F0FB8">
        <w:rPr>
          <w:rFonts w:hint="eastAsia"/>
        </w:rPr>
        <w:t>；</w:t>
      </w:r>
    </w:p>
    <w:p w14:paraId="64B57979" w14:textId="77777777" w:rsidR="00DD1E28" w:rsidRPr="00DD1E28" w:rsidRDefault="00DD1E28" w:rsidP="00E42C4F"/>
    <w:p w14:paraId="1F57CA55" w14:textId="77777777" w:rsidR="00E40493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 w:rsidRPr="00711172">
        <w:rPr>
          <w:rFonts w:hint="eastAsia"/>
          <w:b/>
          <w:color w:val="FF0000"/>
        </w:rPr>
        <w:t>规格参数：</w:t>
      </w:r>
      <w:r>
        <w:rPr>
          <w:rFonts w:hint="eastAsia"/>
          <w:b/>
        </w:rPr>
        <w:t>（见下例格式）</w:t>
      </w:r>
    </w:p>
    <w:p w14:paraId="13E14483" w14:textId="41F1039D" w:rsidR="00E40493" w:rsidRDefault="00E40493" w:rsidP="006332EF">
      <w:pPr>
        <w:rPr>
          <w:b/>
        </w:rPr>
      </w:pPr>
      <w:r>
        <w:rPr>
          <w:rFonts w:hint="eastAsia"/>
          <w:b/>
        </w:rPr>
        <w:t>中文：</w:t>
      </w:r>
    </w:p>
    <w:p w14:paraId="562482E3" w14:textId="5191E177" w:rsidR="00E42C4F" w:rsidRDefault="00431EC4" w:rsidP="006332EF">
      <w:pPr>
        <w:rPr>
          <w:b/>
        </w:rPr>
      </w:pPr>
      <w:r>
        <w:rPr>
          <w:rFonts w:hint="eastAsia"/>
          <w:b/>
        </w:rPr>
        <w:t>测试电压</w:t>
      </w:r>
      <w:r>
        <w:rPr>
          <w:rFonts w:hint="eastAsia"/>
          <w:b/>
        </w:rPr>
        <w:t>/</w:t>
      </w:r>
      <w:r>
        <w:rPr>
          <w:rFonts w:hint="eastAsia"/>
          <w:b/>
        </w:rPr>
        <w:t>电流：</w:t>
      </w:r>
    </w:p>
    <w:p w14:paraId="648365B3" w14:textId="1EA423F6" w:rsidR="00431EC4" w:rsidRDefault="00431EC4" w:rsidP="00431EC4">
      <w:pPr>
        <w:pStyle w:val="a3"/>
        <w:numPr>
          <w:ilvl w:val="0"/>
          <w:numId w:val="8"/>
        </w:numPr>
        <w:ind w:firstLineChars="0"/>
      </w:pPr>
      <w:r w:rsidRPr="00431EC4">
        <w:rPr>
          <w:rFonts w:hint="eastAsia"/>
          <w:b/>
        </w:rPr>
        <w:t>欧姆范围：</w:t>
      </w:r>
      <w:r w:rsidRPr="00AF07BA">
        <w:t xml:space="preserve">1 mA </w:t>
      </w:r>
      <w:r w:rsidRPr="00AF07BA">
        <w:rPr>
          <w:rFonts w:hint="eastAsia"/>
        </w:rPr>
        <w:t>≤</w:t>
      </w:r>
      <w:r w:rsidRPr="00AF07BA">
        <w:t xml:space="preserve"> I </w:t>
      </w:r>
      <w:r w:rsidRPr="00AF07BA">
        <w:rPr>
          <w:rFonts w:hint="eastAsia"/>
        </w:rPr>
        <w:t>≤</w:t>
      </w:r>
      <w:r w:rsidRPr="00AF07BA">
        <w:t xml:space="preserve"> 1</w:t>
      </w:r>
      <w:r>
        <w:t>.</w:t>
      </w:r>
      <w:r w:rsidRPr="00AF07BA">
        <w:t>3 mA</w:t>
      </w:r>
    </w:p>
    <w:p w14:paraId="1A04670E" w14:textId="0DC4BD87" w:rsidR="00431EC4" w:rsidRDefault="00431EC4" w:rsidP="00431EC4">
      <w:pPr>
        <w:pStyle w:val="a3"/>
        <w:numPr>
          <w:ilvl w:val="0"/>
          <w:numId w:val="8"/>
        </w:numPr>
        <w:ind w:firstLineChars="0"/>
      </w:pPr>
      <w:r>
        <w:rPr>
          <w:rFonts w:hint="eastAsia"/>
        </w:rPr>
        <w:t>高欧姆范围：直流</w:t>
      </w:r>
      <w:r>
        <w:rPr>
          <w:rFonts w:hint="eastAsia"/>
        </w:rPr>
        <w:t>1</w:t>
      </w:r>
      <w:r>
        <w:t>0V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1</w:t>
      </w:r>
      <w:r>
        <w:t>00V</w:t>
      </w:r>
      <w:r>
        <w:rPr>
          <w:rFonts w:hint="eastAsia"/>
        </w:rPr>
        <w:t>,</w:t>
      </w:r>
      <w:r>
        <w:t xml:space="preserve"> 500V</w:t>
      </w:r>
    </w:p>
    <w:p w14:paraId="4FA7ACA6" w14:textId="76F7EA01" w:rsidR="00431EC4" w:rsidRDefault="00431EC4" w:rsidP="006332EF">
      <w:pPr>
        <w:rPr>
          <w:b/>
        </w:rPr>
      </w:pPr>
      <w:r>
        <w:rPr>
          <w:rFonts w:hint="eastAsia"/>
          <w:b/>
        </w:rPr>
        <w:t>测试范围：</w:t>
      </w:r>
    </w:p>
    <w:p w14:paraId="1FD92D10" w14:textId="1856DBB1" w:rsidR="00431EC4" w:rsidRPr="00431EC4" w:rsidRDefault="00431EC4" w:rsidP="00431EC4">
      <w:pPr>
        <w:pStyle w:val="a3"/>
        <w:numPr>
          <w:ilvl w:val="0"/>
          <w:numId w:val="8"/>
        </w:numPr>
        <w:ind w:firstLineChars="0"/>
        <w:rPr>
          <w:b/>
        </w:rPr>
      </w:pPr>
      <w:r>
        <w:rPr>
          <w:rFonts w:hint="eastAsia"/>
          <w:b/>
        </w:rPr>
        <w:t>低电阻范围：</w:t>
      </w:r>
      <w:r w:rsidRPr="00431EC4">
        <w:rPr>
          <w:b/>
        </w:rPr>
        <w:t>1 Ohm to 9,99 KOhm</w:t>
      </w:r>
    </w:p>
    <w:p w14:paraId="7BA963BA" w14:textId="59824849" w:rsidR="00431EC4" w:rsidRPr="00431EC4" w:rsidRDefault="00431EC4" w:rsidP="00431EC4">
      <w:pPr>
        <w:pStyle w:val="a3"/>
        <w:numPr>
          <w:ilvl w:val="0"/>
          <w:numId w:val="8"/>
        </w:numPr>
        <w:ind w:firstLineChars="0"/>
        <w:rPr>
          <w:b/>
        </w:rPr>
      </w:pPr>
      <w:r>
        <w:rPr>
          <w:rFonts w:hint="eastAsia"/>
          <w:b/>
        </w:rPr>
        <w:t>高电阻范围：</w:t>
      </w:r>
      <w:r w:rsidRPr="00431EC4">
        <w:rPr>
          <w:b/>
        </w:rPr>
        <w:t>1 kOhm to 199 Gohm</w:t>
      </w:r>
    </w:p>
    <w:p w14:paraId="761BEBC3" w14:textId="2830907A" w:rsidR="00431EC4" w:rsidRDefault="00431EC4" w:rsidP="006332EF"/>
    <w:p w14:paraId="6A235CE1" w14:textId="555E7C26" w:rsidR="00431EC4" w:rsidRPr="00431EC4" w:rsidRDefault="00431EC4" w:rsidP="006332EF">
      <w:pPr>
        <w:rPr>
          <w:rFonts w:ascii="HelveticaNeueLTW1G-Lt" w:eastAsia="HelveticaNeueLTW1G-Lt" w:cs="HelveticaNeueLTW1G-Lt"/>
          <w:kern w:val="0"/>
          <w:sz w:val="18"/>
          <w:szCs w:val="18"/>
        </w:rPr>
      </w:pPr>
      <w:r>
        <w:rPr>
          <w:rFonts w:hint="eastAsia"/>
        </w:rPr>
        <w:t>操作温度：</w:t>
      </w:r>
      <w:r>
        <w:rPr>
          <w:rFonts w:ascii="HelveticaNeueLTW1G-Lt" w:eastAsia="HelveticaNeueLTW1G-Lt" w:cs="HelveticaNeueLTW1G-Lt" w:hint="eastAsia"/>
          <w:kern w:val="0"/>
          <w:sz w:val="18"/>
          <w:szCs w:val="18"/>
        </w:rPr>
        <w:t>–</w:t>
      </w:r>
      <w:r>
        <w:rPr>
          <w:rFonts w:ascii="HelveticaNeueLTW1G-Lt" w:eastAsia="HelveticaNeueLTW1G-Lt" w:cs="HelveticaNeueLTW1G-Lt"/>
          <w:kern w:val="0"/>
          <w:sz w:val="18"/>
          <w:szCs w:val="18"/>
        </w:rPr>
        <w:t xml:space="preserve">10 ... +50 </w:t>
      </w:r>
      <w:r>
        <w:rPr>
          <w:rFonts w:ascii="Symbol" w:eastAsia="HelveticaNeueLTW1G-Lt" w:hAnsi="Symbol" w:cs="Symbol" w:hint="eastAsia"/>
          <w:kern w:val="0"/>
          <w:sz w:val="18"/>
          <w:szCs w:val="18"/>
        </w:rPr>
        <w:t>°</w:t>
      </w:r>
      <w:r>
        <w:rPr>
          <w:rFonts w:ascii="HelveticaNeueLTW1G-Lt" w:eastAsia="HelveticaNeueLTW1G-Lt" w:cs="HelveticaNeueLTW1G-Lt"/>
          <w:kern w:val="0"/>
          <w:sz w:val="18"/>
          <w:szCs w:val="18"/>
        </w:rPr>
        <w:t>C</w:t>
      </w:r>
    </w:p>
    <w:p w14:paraId="19B0CE1F" w14:textId="285830C1" w:rsidR="00431EC4" w:rsidRDefault="00431EC4" w:rsidP="006332EF">
      <w:pPr>
        <w:rPr>
          <w:b/>
        </w:rPr>
      </w:pPr>
      <w:r>
        <w:rPr>
          <w:rFonts w:hint="eastAsia"/>
        </w:rPr>
        <w:t>环境湿度：不超过</w:t>
      </w:r>
      <w:r>
        <w:rPr>
          <w:rFonts w:hint="eastAsia"/>
        </w:rPr>
        <w:t>7</w:t>
      </w:r>
      <w:r>
        <w:t>5% RH</w:t>
      </w:r>
    </w:p>
    <w:p w14:paraId="53264269" w14:textId="77777777" w:rsidR="00431EC4" w:rsidRPr="006332EF" w:rsidRDefault="00431EC4" w:rsidP="006332EF">
      <w:pPr>
        <w:rPr>
          <w:b/>
        </w:rPr>
      </w:pPr>
    </w:p>
    <w:p w14:paraId="23D48322" w14:textId="6ADDBEB2" w:rsidR="00E40493" w:rsidRDefault="00E40493" w:rsidP="00E42C4F">
      <w:pPr>
        <w:rPr>
          <w:b/>
        </w:rPr>
      </w:pPr>
      <w:r w:rsidRPr="00E42C4F">
        <w:rPr>
          <w:rFonts w:hint="eastAsia"/>
          <w:b/>
        </w:rPr>
        <w:t>英文：</w:t>
      </w:r>
    </w:p>
    <w:p w14:paraId="57E9A3E1" w14:textId="77777777" w:rsidR="00AF07BA" w:rsidRDefault="00AF07BA" w:rsidP="00E42C4F">
      <w:pPr>
        <w:rPr>
          <w:b/>
        </w:rPr>
      </w:pPr>
    </w:p>
    <w:p w14:paraId="1C786A46" w14:textId="77777777" w:rsidR="00AF07BA" w:rsidRPr="00AF07BA" w:rsidRDefault="00AF07BA" w:rsidP="00AF07BA">
      <w:pPr>
        <w:autoSpaceDE w:val="0"/>
        <w:autoSpaceDN w:val="0"/>
        <w:adjustRightInd w:val="0"/>
        <w:jc w:val="left"/>
      </w:pPr>
      <w:r w:rsidRPr="00AF07BA">
        <w:rPr>
          <w:rFonts w:hint="eastAsia"/>
        </w:rPr>
        <w:t>•</w:t>
      </w:r>
      <w:r w:rsidRPr="00AF07BA">
        <w:t xml:space="preserve"> Test voltage / Test current:</w:t>
      </w:r>
    </w:p>
    <w:p w14:paraId="5291CB2E" w14:textId="77777777" w:rsidR="00AF07BA" w:rsidRPr="00AF07BA" w:rsidRDefault="00AF07BA" w:rsidP="00AF07BA">
      <w:pPr>
        <w:autoSpaceDE w:val="0"/>
        <w:autoSpaceDN w:val="0"/>
        <w:adjustRightInd w:val="0"/>
        <w:jc w:val="left"/>
      </w:pPr>
      <w:r w:rsidRPr="00AF07BA">
        <w:t xml:space="preserve">Ohmic range: 1 mA </w:t>
      </w:r>
      <w:r w:rsidRPr="00AF07BA">
        <w:rPr>
          <w:rFonts w:hint="eastAsia"/>
        </w:rPr>
        <w:t>≤</w:t>
      </w:r>
      <w:r w:rsidRPr="00AF07BA">
        <w:t xml:space="preserve"> I </w:t>
      </w:r>
      <w:r w:rsidRPr="00AF07BA">
        <w:rPr>
          <w:rFonts w:hint="eastAsia"/>
        </w:rPr>
        <w:t>≤</w:t>
      </w:r>
      <w:r w:rsidRPr="00AF07BA">
        <w:t xml:space="preserve"> 1,3 mA</w:t>
      </w:r>
    </w:p>
    <w:p w14:paraId="4FDA4529" w14:textId="363532F2" w:rsidR="00AF07BA" w:rsidRDefault="00AF07BA" w:rsidP="00AF07BA">
      <w:pPr>
        <w:autoSpaceDE w:val="0"/>
        <w:autoSpaceDN w:val="0"/>
        <w:adjustRightInd w:val="0"/>
        <w:jc w:val="left"/>
      </w:pPr>
      <w:r w:rsidRPr="00AF07BA">
        <w:t>High ohmic range: DC 10 volts,100 volts and 500 volts</w:t>
      </w:r>
    </w:p>
    <w:p w14:paraId="31F04D99" w14:textId="77777777" w:rsidR="00AF07BA" w:rsidRPr="00AF07BA" w:rsidRDefault="00AF07BA" w:rsidP="00AF07BA">
      <w:pPr>
        <w:autoSpaceDE w:val="0"/>
        <w:autoSpaceDN w:val="0"/>
        <w:adjustRightInd w:val="0"/>
        <w:jc w:val="left"/>
      </w:pPr>
    </w:p>
    <w:p w14:paraId="283B7CE9" w14:textId="77777777" w:rsidR="00AF07BA" w:rsidRPr="00AF07BA" w:rsidRDefault="00AF07BA" w:rsidP="00AF07BA">
      <w:pPr>
        <w:autoSpaceDE w:val="0"/>
        <w:autoSpaceDN w:val="0"/>
        <w:adjustRightInd w:val="0"/>
        <w:jc w:val="left"/>
      </w:pPr>
      <w:r w:rsidRPr="00AF07BA">
        <w:rPr>
          <w:rFonts w:hint="eastAsia"/>
        </w:rPr>
        <w:t>•</w:t>
      </w:r>
      <w:r w:rsidRPr="00AF07BA">
        <w:t xml:space="preserve"> Test range:</w:t>
      </w:r>
    </w:p>
    <w:p w14:paraId="0D33CACB" w14:textId="77777777" w:rsidR="00AF07BA" w:rsidRPr="00AF07BA" w:rsidRDefault="00AF07BA" w:rsidP="00AF07BA">
      <w:pPr>
        <w:autoSpaceDE w:val="0"/>
        <w:autoSpaceDN w:val="0"/>
        <w:adjustRightInd w:val="0"/>
        <w:jc w:val="left"/>
      </w:pPr>
      <w:r w:rsidRPr="00AF07BA">
        <w:t>Low ohmic range: 1 Ohm to 9,99 KOhm</w:t>
      </w:r>
    </w:p>
    <w:p w14:paraId="73F6E08C" w14:textId="20346D6C" w:rsidR="00DD1E28" w:rsidRDefault="00AF07BA" w:rsidP="00AF07BA">
      <w:r w:rsidRPr="00AF07BA">
        <w:t>High ohmic range: 1 kOhm to 199 Gohm</w:t>
      </w:r>
    </w:p>
    <w:p w14:paraId="16569EA1" w14:textId="14104A87" w:rsidR="00431EC4" w:rsidRDefault="00431EC4" w:rsidP="00AF07BA"/>
    <w:p w14:paraId="5007CDD2" w14:textId="781CC4FE" w:rsidR="00431EC4" w:rsidRDefault="00431EC4" w:rsidP="00AF07BA">
      <w:pPr>
        <w:rPr>
          <w:rFonts w:ascii="HelveticaNeueLTW1G-Lt" w:eastAsia="HelveticaNeueLTW1G-Lt" w:cs="HelveticaNeueLTW1G-Lt"/>
          <w:kern w:val="0"/>
          <w:sz w:val="18"/>
          <w:szCs w:val="18"/>
        </w:rPr>
      </w:pPr>
      <w:r>
        <w:rPr>
          <w:rFonts w:ascii="HelveticaNeueLTW1G-Lt" w:eastAsia="HelveticaNeueLTW1G-Lt" w:cs="HelveticaNeueLTW1G-Lt"/>
          <w:kern w:val="0"/>
          <w:sz w:val="18"/>
          <w:szCs w:val="18"/>
        </w:rPr>
        <w:t xml:space="preserve">Operating temperature </w:t>
      </w:r>
      <w:r>
        <w:rPr>
          <w:rFonts w:ascii="HelveticaNeueLTW1G-Lt" w:eastAsia="HelveticaNeueLTW1G-Lt" w:cs="HelveticaNeueLTW1G-Lt" w:hint="eastAsia"/>
          <w:kern w:val="0"/>
          <w:sz w:val="18"/>
          <w:szCs w:val="18"/>
        </w:rPr>
        <w:t>–</w:t>
      </w:r>
      <w:r>
        <w:rPr>
          <w:rFonts w:ascii="HelveticaNeueLTW1G-Lt" w:eastAsia="HelveticaNeueLTW1G-Lt" w:cs="HelveticaNeueLTW1G-Lt"/>
          <w:kern w:val="0"/>
          <w:sz w:val="18"/>
          <w:szCs w:val="18"/>
        </w:rPr>
        <w:t xml:space="preserve">10 ... +50 </w:t>
      </w:r>
      <w:r>
        <w:rPr>
          <w:rFonts w:ascii="Symbol" w:eastAsia="HelveticaNeueLTW1G-Lt" w:hAnsi="Symbol" w:cs="Symbol" w:hint="eastAsia"/>
          <w:kern w:val="0"/>
          <w:sz w:val="18"/>
          <w:szCs w:val="18"/>
        </w:rPr>
        <w:t>°</w:t>
      </w:r>
      <w:r>
        <w:rPr>
          <w:rFonts w:ascii="HelveticaNeueLTW1G-Lt" w:eastAsia="HelveticaNeueLTW1G-Lt" w:cs="HelveticaNeueLTW1G-Lt"/>
          <w:kern w:val="0"/>
          <w:sz w:val="18"/>
          <w:szCs w:val="18"/>
        </w:rPr>
        <w:t>C</w:t>
      </w:r>
    </w:p>
    <w:p w14:paraId="02BE4381" w14:textId="24CDA07D" w:rsidR="00431EC4" w:rsidRDefault="00431EC4" w:rsidP="00AF07BA">
      <w:r>
        <w:rPr>
          <w:rFonts w:ascii="HelveticaNeueLTW1G-Lt" w:eastAsia="HelveticaNeueLTW1G-Lt" w:cs="HelveticaNeueLTW1G-Lt"/>
          <w:kern w:val="0"/>
          <w:sz w:val="18"/>
          <w:szCs w:val="18"/>
        </w:rPr>
        <w:t xml:space="preserve">Relative humidity </w:t>
      </w:r>
      <w:r>
        <w:rPr>
          <w:rFonts w:ascii="HelveticaNeueLTW1G-Lt" w:eastAsia="HelveticaNeueLTW1G-Lt" w:cs="HelveticaNeueLTW1G-Lt" w:hint="eastAsia"/>
          <w:kern w:val="0"/>
          <w:sz w:val="18"/>
          <w:szCs w:val="18"/>
        </w:rPr>
        <w:t>：</w:t>
      </w:r>
      <w:r>
        <w:rPr>
          <w:rFonts w:ascii="HelveticaNeueLTW1G-Lt" w:eastAsia="HelveticaNeueLTW1G-Lt" w:cs="HelveticaNeueLTW1G-Lt"/>
          <w:kern w:val="0"/>
          <w:sz w:val="18"/>
          <w:szCs w:val="18"/>
        </w:rPr>
        <w:t>Up to 75%</w:t>
      </w:r>
    </w:p>
    <w:p w14:paraId="3DDF356C" w14:textId="77777777" w:rsidR="00AF07BA" w:rsidRPr="00AF07BA" w:rsidRDefault="00AF07BA" w:rsidP="00AF07BA"/>
    <w:p w14:paraId="2AB765E7" w14:textId="77777777" w:rsidR="00E40493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 w:rsidRPr="00711172">
        <w:rPr>
          <w:rFonts w:hint="eastAsia"/>
          <w:b/>
          <w:color w:val="FF0000"/>
        </w:rPr>
        <w:t>产品应用：</w:t>
      </w:r>
      <w:r>
        <w:rPr>
          <w:rFonts w:hint="eastAsia"/>
          <w:b/>
        </w:rPr>
        <w:t>（见下例格式）</w:t>
      </w:r>
    </w:p>
    <w:p w14:paraId="0FA5AA3B" w14:textId="77777777" w:rsidR="005D7781" w:rsidRDefault="005D7781" w:rsidP="00E40493">
      <w:pPr>
        <w:rPr>
          <w:b/>
        </w:rPr>
      </w:pPr>
    </w:p>
    <w:p w14:paraId="58CD0B62" w14:textId="28A9A82E" w:rsidR="00E40493" w:rsidRDefault="00E40493" w:rsidP="00E40493">
      <w:pPr>
        <w:rPr>
          <w:b/>
        </w:rPr>
      </w:pPr>
      <w:r w:rsidRPr="00E42C4F">
        <w:rPr>
          <w:b/>
        </w:rPr>
        <w:t>中文</w:t>
      </w:r>
      <w:r w:rsidRPr="00E42C4F">
        <w:rPr>
          <w:rFonts w:hint="eastAsia"/>
          <w:b/>
        </w:rPr>
        <w:t>：</w:t>
      </w:r>
    </w:p>
    <w:p w14:paraId="01976927" w14:textId="5CF7B2F0" w:rsidR="005D7781" w:rsidRPr="00E42C4F" w:rsidRDefault="000A2C23" w:rsidP="00E40493">
      <w:pPr>
        <w:rPr>
          <w:b/>
        </w:rPr>
      </w:pPr>
      <w:r>
        <w:rPr>
          <w:rFonts w:hint="eastAsia"/>
          <w:b/>
        </w:rPr>
        <w:t>E</w:t>
      </w:r>
      <w:r>
        <w:rPr>
          <w:b/>
        </w:rPr>
        <w:t>PA</w:t>
      </w:r>
      <w:r>
        <w:rPr>
          <w:rFonts w:hint="eastAsia"/>
          <w:b/>
        </w:rPr>
        <w:t>内防静电产品验证测试：</w:t>
      </w:r>
    </w:p>
    <w:p w14:paraId="7C642868" w14:textId="32F84331" w:rsidR="00E40493" w:rsidRPr="005D7781" w:rsidRDefault="005D7781" w:rsidP="005D7781">
      <w:pPr>
        <w:pStyle w:val="a3"/>
        <w:numPr>
          <w:ilvl w:val="0"/>
          <w:numId w:val="6"/>
        </w:numPr>
        <w:ind w:firstLineChars="0"/>
        <w:rPr>
          <w:b/>
        </w:rPr>
      </w:pPr>
      <w:r w:rsidRPr="005D7781">
        <w:rPr>
          <w:rFonts w:hint="eastAsia"/>
          <w:b/>
        </w:rPr>
        <w:t>选择</w:t>
      </w:r>
      <w:r w:rsidRPr="005D7781">
        <w:rPr>
          <w:rFonts w:hint="eastAsia"/>
          <w:b/>
        </w:rPr>
        <w:t>E</w:t>
      </w:r>
      <w:r w:rsidRPr="005D7781">
        <w:rPr>
          <w:b/>
        </w:rPr>
        <w:t>SD</w:t>
      </w:r>
      <w:r w:rsidRPr="005D7781">
        <w:rPr>
          <w:rFonts w:hint="eastAsia"/>
          <w:b/>
        </w:rPr>
        <w:t>防护材料；</w:t>
      </w:r>
    </w:p>
    <w:p w14:paraId="79367ADA" w14:textId="1A09540A" w:rsidR="005D7781" w:rsidRPr="005D7781" w:rsidRDefault="005D7781" w:rsidP="005D7781">
      <w:pPr>
        <w:pStyle w:val="a3"/>
        <w:numPr>
          <w:ilvl w:val="0"/>
          <w:numId w:val="6"/>
        </w:numPr>
        <w:ind w:firstLineChars="0"/>
        <w:rPr>
          <w:b/>
        </w:rPr>
      </w:pPr>
      <w:r w:rsidRPr="005D7781">
        <w:rPr>
          <w:rFonts w:hint="eastAsia"/>
          <w:b/>
        </w:rPr>
        <w:t>防静电材料可接受性测试；</w:t>
      </w:r>
    </w:p>
    <w:p w14:paraId="72E9C6D7" w14:textId="052927BF" w:rsidR="005D7781" w:rsidRPr="005D7781" w:rsidRDefault="005D7781" w:rsidP="005D7781">
      <w:pPr>
        <w:pStyle w:val="a3"/>
        <w:numPr>
          <w:ilvl w:val="0"/>
          <w:numId w:val="6"/>
        </w:numPr>
        <w:ind w:firstLineChars="0"/>
        <w:rPr>
          <w:b/>
        </w:rPr>
      </w:pPr>
      <w:r w:rsidRPr="005D7781">
        <w:rPr>
          <w:rFonts w:hint="eastAsia"/>
          <w:b/>
        </w:rPr>
        <w:lastRenderedPageBreak/>
        <w:t>防静电产品导入测试；、</w:t>
      </w:r>
    </w:p>
    <w:p w14:paraId="16E675B3" w14:textId="54354B70" w:rsidR="005D7781" w:rsidRPr="005D7781" w:rsidRDefault="005D7781" w:rsidP="005D7781">
      <w:pPr>
        <w:pStyle w:val="a3"/>
        <w:numPr>
          <w:ilvl w:val="0"/>
          <w:numId w:val="6"/>
        </w:numPr>
        <w:ind w:firstLineChars="0"/>
        <w:rPr>
          <w:b/>
        </w:rPr>
      </w:pPr>
      <w:r w:rsidRPr="005D7781">
        <w:rPr>
          <w:rFonts w:hint="eastAsia"/>
          <w:b/>
        </w:rPr>
        <w:t>防静电安装材料周期性验证测试；</w:t>
      </w:r>
    </w:p>
    <w:p w14:paraId="1B9BDA7C" w14:textId="77777777" w:rsidR="005D7781" w:rsidRPr="005D7781" w:rsidRDefault="005D7781" w:rsidP="00E42C4F">
      <w:pPr>
        <w:rPr>
          <w:b/>
        </w:rPr>
      </w:pPr>
    </w:p>
    <w:p w14:paraId="296F20E8" w14:textId="1A09D095" w:rsidR="00E40493" w:rsidRDefault="00E40493" w:rsidP="00E42C4F">
      <w:pPr>
        <w:rPr>
          <w:b/>
        </w:rPr>
      </w:pPr>
      <w:r w:rsidRPr="00E42C4F">
        <w:rPr>
          <w:b/>
        </w:rPr>
        <w:t>英文</w:t>
      </w:r>
      <w:r w:rsidRPr="00E42C4F">
        <w:rPr>
          <w:rFonts w:hint="eastAsia"/>
          <w:b/>
        </w:rPr>
        <w:t>：</w:t>
      </w:r>
    </w:p>
    <w:p w14:paraId="05939A75" w14:textId="77777777" w:rsidR="005D7781" w:rsidRDefault="005D7781" w:rsidP="00E42C4F">
      <w:pPr>
        <w:rPr>
          <w:b/>
        </w:rPr>
      </w:pPr>
    </w:p>
    <w:p w14:paraId="3A2B3589" w14:textId="3D4BA51B" w:rsidR="00DD1E28" w:rsidRPr="00E42C4F" w:rsidRDefault="00DD1E28" w:rsidP="00DD1E28">
      <w:pPr>
        <w:rPr>
          <w:b/>
        </w:rPr>
      </w:pPr>
      <w:r w:rsidRPr="00DD1E28">
        <w:rPr>
          <w:b/>
        </w:rPr>
        <w:t>The METRISO B530 measuring and test instrument allows quick</w:t>
      </w:r>
      <w:r w:rsidR="005D7781">
        <w:rPr>
          <w:rFonts w:hint="eastAsia"/>
          <w:b/>
        </w:rPr>
        <w:t xml:space="preserve"> </w:t>
      </w:r>
      <w:r w:rsidRPr="00DD1E28">
        <w:rPr>
          <w:b/>
        </w:rPr>
        <w:t>and efficient testing of ESD</w:t>
      </w:r>
      <w:r w:rsidR="005D7781">
        <w:rPr>
          <w:b/>
        </w:rPr>
        <w:t xml:space="preserve"> </w:t>
      </w:r>
      <w:r w:rsidRPr="00DD1E28">
        <w:rPr>
          <w:b/>
        </w:rPr>
        <w:t>protective measures in the EPA (electrostatic</w:t>
      </w:r>
      <w:r w:rsidR="005D7781">
        <w:rPr>
          <w:rFonts w:hint="eastAsia"/>
          <w:b/>
        </w:rPr>
        <w:t xml:space="preserve"> </w:t>
      </w:r>
      <w:r w:rsidRPr="00DD1E28">
        <w:rPr>
          <w:b/>
        </w:rPr>
        <w:t>protected area).</w:t>
      </w:r>
    </w:p>
    <w:p w14:paraId="3E486892" w14:textId="77777777" w:rsidR="00DD1E28" w:rsidRDefault="00DD1E28" w:rsidP="00DD1E28">
      <w:pPr>
        <w:autoSpaceDE w:val="0"/>
        <w:autoSpaceDN w:val="0"/>
        <w:adjustRightInd w:val="0"/>
        <w:jc w:val="left"/>
        <w:rPr>
          <w:rFonts w:ascii="HelveticaNeueLTW1G-Lt" w:eastAsia="HelveticaNeueLTW1G-Lt" w:cs="HelveticaNeueLTW1G-Lt"/>
          <w:kern w:val="0"/>
          <w:sz w:val="18"/>
          <w:szCs w:val="18"/>
        </w:rPr>
      </w:pPr>
      <w:r>
        <w:rPr>
          <w:rFonts w:ascii="HelveticaNeueLTW1G-Lt" w:eastAsia="HelveticaNeueLTW1G-Lt" w:cs="HelveticaNeueLTW1G-Lt"/>
          <w:kern w:val="0"/>
          <w:sz w:val="18"/>
          <w:szCs w:val="18"/>
        </w:rPr>
        <w:t>The test instrument is suitable for:</w:t>
      </w:r>
    </w:p>
    <w:p w14:paraId="7AE08D37" w14:textId="77777777" w:rsidR="00DD1E28" w:rsidRDefault="00DD1E28" w:rsidP="00DD1E28">
      <w:pPr>
        <w:autoSpaceDE w:val="0"/>
        <w:autoSpaceDN w:val="0"/>
        <w:adjustRightInd w:val="0"/>
        <w:jc w:val="left"/>
        <w:rPr>
          <w:rFonts w:ascii="HelveticaNeueLTW1G-Lt" w:eastAsia="HelveticaNeueLTW1G-Lt" w:cs="HelveticaNeueLTW1G-Lt"/>
          <w:kern w:val="0"/>
          <w:sz w:val="18"/>
          <w:szCs w:val="18"/>
        </w:rPr>
      </w:pPr>
      <w:r>
        <w:rPr>
          <w:rFonts w:ascii="HelveticaNeueLTW1G-Lt" w:eastAsia="HelveticaNeueLTW1G-Lt" w:cs="HelveticaNeueLTW1G-Lt" w:hint="eastAsia"/>
          <w:kern w:val="0"/>
          <w:sz w:val="18"/>
          <w:szCs w:val="18"/>
        </w:rPr>
        <w:t>•</w:t>
      </w:r>
      <w:r>
        <w:rPr>
          <w:rFonts w:ascii="HelveticaNeueLTW1G-Lt" w:eastAsia="HelveticaNeueLTW1G-Lt" w:cs="HelveticaNeueLTW1G-Lt"/>
          <w:kern w:val="0"/>
          <w:sz w:val="18"/>
          <w:szCs w:val="18"/>
        </w:rPr>
        <w:t xml:space="preserve"> The selection of ESD materials</w:t>
      </w:r>
    </w:p>
    <w:p w14:paraId="13967191" w14:textId="77777777" w:rsidR="00DD1E28" w:rsidRDefault="00DD1E28" w:rsidP="00DD1E28">
      <w:pPr>
        <w:autoSpaceDE w:val="0"/>
        <w:autoSpaceDN w:val="0"/>
        <w:adjustRightInd w:val="0"/>
        <w:jc w:val="left"/>
        <w:rPr>
          <w:rFonts w:ascii="HelveticaNeueLTW1G-Lt" w:eastAsia="HelveticaNeueLTW1G-Lt" w:cs="HelveticaNeueLTW1G-Lt"/>
          <w:kern w:val="0"/>
          <w:sz w:val="18"/>
          <w:szCs w:val="18"/>
        </w:rPr>
      </w:pPr>
      <w:r>
        <w:rPr>
          <w:rFonts w:ascii="HelveticaNeueLTW1G-Lt" w:eastAsia="HelveticaNeueLTW1G-Lt" w:cs="HelveticaNeueLTW1G-Lt" w:hint="eastAsia"/>
          <w:kern w:val="0"/>
          <w:sz w:val="18"/>
          <w:szCs w:val="18"/>
        </w:rPr>
        <w:t>•</w:t>
      </w:r>
      <w:r>
        <w:rPr>
          <w:rFonts w:ascii="HelveticaNeueLTW1G-Lt" w:eastAsia="HelveticaNeueLTW1G-Lt" w:cs="HelveticaNeueLTW1G-Lt"/>
          <w:kern w:val="0"/>
          <w:sz w:val="18"/>
          <w:szCs w:val="18"/>
        </w:rPr>
        <w:t xml:space="preserve"> Installation of selected protective measures</w:t>
      </w:r>
    </w:p>
    <w:p w14:paraId="29AF8426" w14:textId="625C1BFD" w:rsidR="00EA6D99" w:rsidRDefault="00DD1E28" w:rsidP="00DD1E28">
      <w:pPr>
        <w:rPr>
          <w:rFonts w:ascii="HelveticaNeueLTW1G-Lt" w:eastAsia="HelveticaNeueLTW1G-Lt" w:cs="HelveticaNeueLTW1G-Lt"/>
          <w:kern w:val="0"/>
          <w:sz w:val="18"/>
          <w:szCs w:val="18"/>
        </w:rPr>
      </w:pPr>
      <w:r>
        <w:rPr>
          <w:rFonts w:ascii="HelveticaNeueLTW1G-Lt" w:eastAsia="HelveticaNeueLTW1G-Lt" w:cs="HelveticaNeueLTW1G-Lt" w:hint="eastAsia"/>
          <w:kern w:val="0"/>
          <w:sz w:val="18"/>
          <w:szCs w:val="18"/>
        </w:rPr>
        <w:t>•</w:t>
      </w:r>
      <w:r>
        <w:rPr>
          <w:rFonts w:ascii="HelveticaNeueLTW1G-Lt" w:eastAsia="HelveticaNeueLTW1G-Lt" w:cs="HelveticaNeueLTW1G-Lt"/>
          <w:kern w:val="0"/>
          <w:sz w:val="18"/>
          <w:szCs w:val="18"/>
        </w:rPr>
        <w:t xml:space="preserve"> Periodic inspection of protective measures</w:t>
      </w:r>
    </w:p>
    <w:p w14:paraId="02AAA7E2" w14:textId="6B3F7229" w:rsidR="00DD1E28" w:rsidRPr="00E40493" w:rsidRDefault="00DD1E28" w:rsidP="00DD1E28"/>
    <w:sectPr w:rsidR="00DD1E28" w:rsidRPr="00E40493" w:rsidSect="00947B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3FA69" w14:textId="77777777" w:rsidR="00C63CAC" w:rsidRDefault="00C63CAC" w:rsidP="004B7042">
      <w:r>
        <w:separator/>
      </w:r>
    </w:p>
  </w:endnote>
  <w:endnote w:type="continuationSeparator" w:id="0">
    <w:p w14:paraId="570FF1AD" w14:textId="77777777" w:rsidR="00C63CAC" w:rsidRDefault="00C63CAC" w:rsidP="004B7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NeueLTW1G-Lt">
    <w:altName w:val="微软雅黑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FC6C3" w14:textId="77777777" w:rsidR="00C63CAC" w:rsidRDefault="00C63CAC" w:rsidP="004B7042">
      <w:r>
        <w:separator/>
      </w:r>
    </w:p>
  </w:footnote>
  <w:footnote w:type="continuationSeparator" w:id="0">
    <w:p w14:paraId="06461EFF" w14:textId="77777777" w:rsidR="00C63CAC" w:rsidRDefault="00C63CAC" w:rsidP="004B70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47240"/>
    <w:multiLevelType w:val="hybridMultilevel"/>
    <w:tmpl w:val="B7B40604"/>
    <w:lvl w:ilvl="0" w:tplc="175ECD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641B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B8C0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C05A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32D4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4A3B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D027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5C09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F622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9942F59"/>
    <w:multiLevelType w:val="hybridMultilevel"/>
    <w:tmpl w:val="5AEA2E82"/>
    <w:lvl w:ilvl="0" w:tplc="928CA28E">
      <w:numFmt w:val="bullet"/>
      <w:lvlText w:val="•"/>
      <w:lvlJc w:val="left"/>
      <w:pPr>
        <w:ind w:left="840" w:hanging="42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 w15:restartNumberingAfterBreak="0">
    <w:nsid w:val="378C3C1D"/>
    <w:multiLevelType w:val="hybridMultilevel"/>
    <w:tmpl w:val="EE2A4C58"/>
    <w:lvl w:ilvl="0" w:tplc="928CA28E">
      <w:numFmt w:val="bullet"/>
      <w:lvlText w:val="•"/>
      <w:lvlJc w:val="left"/>
      <w:pPr>
        <w:ind w:left="420" w:hanging="42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A127B91"/>
    <w:multiLevelType w:val="hybridMultilevel"/>
    <w:tmpl w:val="924CD176"/>
    <w:lvl w:ilvl="0" w:tplc="928CA28E">
      <w:numFmt w:val="bullet"/>
      <w:lvlText w:val="•"/>
      <w:lvlJc w:val="left"/>
      <w:pPr>
        <w:ind w:left="360" w:hanging="36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BD3512A"/>
    <w:multiLevelType w:val="hybridMultilevel"/>
    <w:tmpl w:val="196C876E"/>
    <w:lvl w:ilvl="0" w:tplc="2BB089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718474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0846A7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2618D5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D26E69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ED8EE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05D2AF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E376D9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88D035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5" w15:restartNumberingAfterBreak="0">
    <w:nsid w:val="628F5546"/>
    <w:multiLevelType w:val="hybridMultilevel"/>
    <w:tmpl w:val="2D5441A0"/>
    <w:lvl w:ilvl="0" w:tplc="928CA28E">
      <w:numFmt w:val="bullet"/>
      <w:lvlText w:val="•"/>
      <w:lvlJc w:val="left"/>
      <w:pPr>
        <w:ind w:left="420" w:hanging="42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BE1712C"/>
    <w:multiLevelType w:val="hybridMultilevel"/>
    <w:tmpl w:val="6CD8F820"/>
    <w:lvl w:ilvl="0" w:tplc="2A52009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6C5600F2"/>
    <w:multiLevelType w:val="hybridMultilevel"/>
    <w:tmpl w:val="068EDDB6"/>
    <w:lvl w:ilvl="0" w:tplc="091E1D16">
      <w:start w:val="1"/>
      <w:numFmt w:val="bullet"/>
      <w:lvlText w:val="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6419A4" w:tentative="1">
      <w:start w:val="1"/>
      <w:numFmt w:val="bullet"/>
      <w:lvlText w:val="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CA0D00" w:tentative="1">
      <w:start w:val="1"/>
      <w:numFmt w:val="bullet"/>
      <w:lvlText w:val="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523798" w:tentative="1">
      <w:start w:val="1"/>
      <w:numFmt w:val="bullet"/>
      <w:lvlText w:val="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406B76" w:tentative="1">
      <w:start w:val="1"/>
      <w:numFmt w:val="bullet"/>
      <w:lvlText w:val="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4A9242" w:tentative="1">
      <w:start w:val="1"/>
      <w:numFmt w:val="bullet"/>
      <w:lvlText w:val="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70E54C" w:tentative="1">
      <w:start w:val="1"/>
      <w:numFmt w:val="bullet"/>
      <w:lvlText w:val="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58FFB4" w:tentative="1">
      <w:start w:val="1"/>
      <w:numFmt w:val="bullet"/>
      <w:lvlText w:val="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FE9374" w:tentative="1">
      <w:start w:val="1"/>
      <w:numFmt w:val="bullet"/>
      <w:lvlText w:val="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76560246">
    <w:abstractNumId w:val="6"/>
  </w:num>
  <w:num w:numId="2" w16cid:durableId="1012994871">
    <w:abstractNumId w:val="7"/>
  </w:num>
  <w:num w:numId="3" w16cid:durableId="1364479807">
    <w:abstractNumId w:val="0"/>
  </w:num>
  <w:num w:numId="4" w16cid:durableId="2054304754">
    <w:abstractNumId w:val="4"/>
  </w:num>
  <w:num w:numId="5" w16cid:durableId="1072586261">
    <w:abstractNumId w:val="3"/>
  </w:num>
  <w:num w:numId="6" w16cid:durableId="1466049274">
    <w:abstractNumId w:val="5"/>
  </w:num>
  <w:num w:numId="7" w16cid:durableId="1481533089">
    <w:abstractNumId w:val="2"/>
  </w:num>
  <w:num w:numId="8" w16cid:durableId="1867936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3592"/>
    <w:rsid w:val="00006EF9"/>
    <w:rsid w:val="000160CB"/>
    <w:rsid w:val="000171DA"/>
    <w:rsid w:val="00036824"/>
    <w:rsid w:val="00037B48"/>
    <w:rsid w:val="000802D8"/>
    <w:rsid w:val="00085BD3"/>
    <w:rsid w:val="0008708C"/>
    <w:rsid w:val="000A2C23"/>
    <w:rsid w:val="000A3592"/>
    <w:rsid w:val="000A4790"/>
    <w:rsid w:val="000D016D"/>
    <w:rsid w:val="000E2179"/>
    <w:rsid w:val="0010691D"/>
    <w:rsid w:val="00124A0C"/>
    <w:rsid w:val="0012628D"/>
    <w:rsid w:val="00130CBE"/>
    <w:rsid w:val="00151D31"/>
    <w:rsid w:val="0017085E"/>
    <w:rsid w:val="00171624"/>
    <w:rsid w:val="0017644B"/>
    <w:rsid w:val="001875D8"/>
    <w:rsid w:val="00190840"/>
    <w:rsid w:val="001A0A90"/>
    <w:rsid w:val="001A7317"/>
    <w:rsid w:val="001D48AB"/>
    <w:rsid w:val="001E2106"/>
    <w:rsid w:val="001F0FB8"/>
    <w:rsid w:val="001F284E"/>
    <w:rsid w:val="00205DDC"/>
    <w:rsid w:val="0020742D"/>
    <w:rsid w:val="0021582F"/>
    <w:rsid w:val="0023251E"/>
    <w:rsid w:val="00233455"/>
    <w:rsid w:val="00233AB0"/>
    <w:rsid w:val="00233E8A"/>
    <w:rsid w:val="002449EC"/>
    <w:rsid w:val="00247075"/>
    <w:rsid w:val="00250293"/>
    <w:rsid w:val="0026370C"/>
    <w:rsid w:val="002E45B6"/>
    <w:rsid w:val="0032471E"/>
    <w:rsid w:val="003341B8"/>
    <w:rsid w:val="00373054"/>
    <w:rsid w:val="00381168"/>
    <w:rsid w:val="003A63AE"/>
    <w:rsid w:val="003B2ABD"/>
    <w:rsid w:val="003B5434"/>
    <w:rsid w:val="00423CDF"/>
    <w:rsid w:val="00424B25"/>
    <w:rsid w:val="00431EC4"/>
    <w:rsid w:val="00470510"/>
    <w:rsid w:val="004A21A1"/>
    <w:rsid w:val="004B457B"/>
    <w:rsid w:val="004B7042"/>
    <w:rsid w:val="004E718C"/>
    <w:rsid w:val="00502B71"/>
    <w:rsid w:val="00515690"/>
    <w:rsid w:val="0051695B"/>
    <w:rsid w:val="00535BF4"/>
    <w:rsid w:val="0055517D"/>
    <w:rsid w:val="005574BE"/>
    <w:rsid w:val="00563F66"/>
    <w:rsid w:val="00566433"/>
    <w:rsid w:val="005A78D8"/>
    <w:rsid w:val="005B34CE"/>
    <w:rsid w:val="005C7182"/>
    <w:rsid w:val="005D097A"/>
    <w:rsid w:val="005D1830"/>
    <w:rsid w:val="005D7781"/>
    <w:rsid w:val="005F51FA"/>
    <w:rsid w:val="006059D7"/>
    <w:rsid w:val="0061565A"/>
    <w:rsid w:val="00620F2B"/>
    <w:rsid w:val="006332EF"/>
    <w:rsid w:val="00635499"/>
    <w:rsid w:val="00637AAA"/>
    <w:rsid w:val="00646B86"/>
    <w:rsid w:val="00677E63"/>
    <w:rsid w:val="00692B41"/>
    <w:rsid w:val="00693DEF"/>
    <w:rsid w:val="006B2A68"/>
    <w:rsid w:val="006B5564"/>
    <w:rsid w:val="006E7731"/>
    <w:rsid w:val="00700B67"/>
    <w:rsid w:val="00711172"/>
    <w:rsid w:val="007125EE"/>
    <w:rsid w:val="0075204A"/>
    <w:rsid w:val="00756C1B"/>
    <w:rsid w:val="00764407"/>
    <w:rsid w:val="0077125C"/>
    <w:rsid w:val="00773078"/>
    <w:rsid w:val="007A3579"/>
    <w:rsid w:val="007D584F"/>
    <w:rsid w:val="007F5A84"/>
    <w:rsid w:val="008135BF"/>
    <w:rsid w:val="00816A7D"/>
    <w:rsid w:val="008201CA"/>
    <w:rsid w:val="00836D94"/>
    <w:rsid w:val="00864C2F"/>
    <w:rsid w:val="00870C23"/>
    <w:rsid w:val="008725DD"/>
    <w:rsid w:val="00872A39"/>
    <w:rsid w:val="00880CA6"/>
    <w:rsid w:val="008A0A02"/>
    <w:rsid w:val="008A1D5C"/>
    <w:rsid w:val="008D40B6"/>
    <w:rsid w:val="00905A6A"/>
    <w:rsid w:val="00911863"/>
    <w:rsid w:val="009119E1"/>
    <w:rsid w:val="00914D52"/>
    <w:rsid w:val="00915F0D"/>
    <w:rsid w:val="00931D54"/>
    <w:rsid w:val="00944941"/>
    <w:rsid w:val="00947BC3"/>
    <w:rsid w:val="00986436"/>
    <w:rsid w:val="009A4F57"/>
    <w:rsid w:val="009A68F9"/>
    <w:rsid w:val="009A6992"/>
    <w:rsid w:val="009D378A"/>
    <w:rsid w:val="009D5ABF"/>
    <w:rsid w:val="009D64DD"/>
    <w:rsid w:val="009F24DD"/>
    <w:rsid w:val="00A1320B"/>
    <w:rsid w:val="00A13577"/>
    <w:rsid w:val="00A24999"/>
    <w:rsid w:val="00AB72BF"/>
    <w:rsid w:val="00AC2B85"/>
    <w:rsid w:val="00AE730C"/>
    <w:rsid w:val="00AF07BA"/>
    <w:rsid w:val="00AF5E98"/>
    <w:rsid w:val="00B01277"/>
    <w:rsid w:val="00B1676C"/>
    <w:rsid w:val="00B16E02"/>
    <w:rsid w:val="00B23873"/>
    <w:rsid w:val="00B52C44"/>
    <w:rsid w:val="00B538E4"/>
    <w:rsid w:val="00B55B12"/>
    <w:rsid w:val="00B61929"/>
    <w:rsid w:val="00B67623"/>
    <w:rsid w:val="00B772E3"/>
    <w:rsid w:val="00B8697B"/>
    <w:rsid w:val="00B91818"/>
    <w:rsid w:val="00BA7386"/>
    <w:rsid w:val="00BB69BD"/>
    <w:rsid w:val="00BC2C75"/>
    <w:rsid w:val="00BD38B5"/>
    <w:rsid w:val="00BD669C"/>
    <w:rsid w:val="00C12BE2"/>
    <w:rsid w:val="00C17BC0"/>
    <w:rsid w:val="00C221A9"/>
    <w:rsid w:val="00C42F33"/>
    <w:rsid w:val="00C4392D"/>
    <w:rsid w:val="00C45C4C"/>
    <w:rsid w:val="00C61E74"/>
    <w:rsid w:val="00C63CAC"/>
    <w:rsid w:val="00C7066A"/>
    <w:rsid w:val="00C73004"/>
    <w:rsid w:val="00C74D75"/>
    <w:rsid w:val="00C85C73"/>
    <w:rsid w:val="00CA0761"/>
    <w:rsid w:val="00CA5EBC"/>
    <w:rsid w:val="00CB0358"/>
    <w:rsid w:val="00CB42A9"/>
    <w:rsid w:val="00CC166C"/>
    <w:rsid w:val="00CC4433"/>
    <w:rsid w:val="00CD061D"/>
    <w:rsid w:val="00D00549"/>
    <w:rsid w:val="00D0625B"/>
    <w:rsid w:val="00D0665E"/>
    <w:rsid w:val="00D12FB3"/>
    <w:rsid w:val="00D44DE4"/>
    <w:rsid w:val="00D563B2"/>
    <w:rsid w:val="00D5705E"/>
    <w:rsid w:val="00D71178"/>
    <w:rsid w:val="00D91CC5"/>
    <w:rsid w:val="00DA4DFF"/>
    <w:rsid w:val="00DA4F08"/>
    <w:rsid w:val="00DD1E28"/>
    <w:rsid w:val="00E02EFC"/>
    <w:rsid w:val="00E03291"/>
    <w:rsid w:val="00E06147"/>
    <w:rsid w:val="00E11F21"/>
    <w:rsid w:val="00E173AF"/>
    <w:rsid w:val="00E338F5"/>
    <w:rsid w:val="00E3548C"/>
    <w:rsid w:val="00E40493"/>
    <w:rsid w:val="00E4152A"/>
    <w:rsid w:val="00E42C4F"/>
    <w:rsid w:val="00E46845"/>
    <w:rsid w:val="00E46AF0"/>
    <w:rsid w:val="00E6658D"/>
    <w:rsid w:val="00E95F63"/>
    <w:rsid w:val="00EA26AD"/>
    <w:rsid w:val="00EA6D99"/>
    <w:rsid w:val="00EA75BB"/>
    <w:rsid w:val="00EB4399"/>
    <w:rsid w:val="00EB7EE3"/>
    <w:rsid w:val="00ED3E1E"/>
    <w:rsid w:val="00ED7D34"/>
    <w:rsid w:val="00F23317"/>
    <w:rsid w:val="00F27350"/>
    <w:rsid w:val="00F330BB"/>
    <w:rsid w:val="00F51063"/>
    <w:rsid w:val="00F71C4D"/>
    <w:rsid w:val="00F84DDF"/>
    <w:rsid w:val="00F84F47"/>
    <w:rsid w:val="00FA3731"/>
    <w:rsid w:val="00FA6486"/>
    <w:rsid w:val="00FB6261"/>
    <w:rsid w:val="00FC0E99"/>
    <w:rsid w:val="00FD62EA"/>
    <w:rsid w:val="00FE2261"/>
    <w:rsid w:val="00FE5D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."/>
  <w:listSeparator w:val=","/>
  <w14:docId w14:val="1951351B"/>
  <w15:docId w15:val="{503C59B8-9461-44A7-80CA-588FA1D7E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7BC3"/>
    <w:pPr>
      <w:widowControl w:val="0"/>
      <w:jc w:val="both"/>
    </w:pPr>
  </w:style>
  <w:style w:type="paragraph" w:styleId="4">
    <w:name w:val="heading 4"/>
    <w:basedOn w:val="a"/>
    <w:link w:val="40"/>
    <w:uiPriority w:val="9"/>
    <w:qFormat/>
    <w:rsid w:val="00A13577"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3592"/>
    <w:pPr>
      <w:ind w:firstLineChars="200" w:firstLine="420"/>
    </w:pPr>
  </w:style>
  <w:style w:type="character" w:customStyle="1" w:styleId="40">
    <w:name w:val="标题 4 字符"/>
    <w:basedOn w:val="a0"/>
    <w:link w:val="4"/>
    <w:uiPriority w:val="9"/>
    <w:rsid w:val="00A13577"/>
    <w:rPr>
      <w:rFonts w:ascii="宋体" w:eastAsia="宋体" w:hAnsi="宋体" w:cs="宋体"/>
      <w:b/>
      <w:bCs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A13577"/>
  </w:style>
  <w:style w:type="paragraph" w:styleId="a4">
    <w:name w:val="Normal (Web)"/>
    <w:basedOn w:val="a"/>
    <w:uiPriority w:val="99"/>
    <w:semiHidden/>
    <w:unhideWhenUsed/>
    <w:rsid w:val="00A1357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4B70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4B7042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4B70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4B7042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FE2261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FE2261"/>
    <w:rPr>
      <w:sz w:val="18"/>
      <w:szCs w:val="18"/>
    </w:rPr>
  </w:style>
  <w:style w:type="paragraph" w:customStyle="1" w:styleId="Default">
    <w:name w:val="Default"/>
    <w:rsid w:val="00AE730C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200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962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5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1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177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72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7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363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693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86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25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884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10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175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591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75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09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44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63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48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275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006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554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12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587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312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2649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12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29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589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765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162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7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16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61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32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B15F5-A45C-4323-AD7E-FD559D0E4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3</Pages>
  <Words>318</Words>
  <Characters>1817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张妍</dc:creator>
  <cp:keywords/>
  <dc:description/>
  <cp:lastModifiedBy>seth.xu@winifred-hk.com</cp:lastModifiedBy>
  <cp:revision>157</cp:revision>
  <dcterms:created xsi:type="dcterms:W3CDTF">2018-06-11T03:08:00Z</dcterms:created>
  <dcterms:modified xsi:type="dcterms:W3CDTF">2022-04-08T04:48:00Z</dcterms:modified>
</cp:coreProperties>
</file>