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26C96" w14:textId="6A90D56E" w:rsidR="00E40493" w:rsidRPr="00FE2261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>
        <w:rPr>
          <w:b/>
          <w:color w:val="FF0000"/>
        </w:rPr>
        <w:t>※</w:t>
      </w:r>
      <w:r w:rsidRPr="00711172">
        <w:rPr>
          <w:b/>
          <w:color w:val="FF0000"/>
        </w:rPr>
        <w:t>产品分类</w:t>
      </w:r>
      <w:r>
        <w:rPr>
          <w:b/>
          <w:color w:val="FF0000"/>
        </w:rPr>
        <w:t>※</w:t>
      </w:r>
      <w:r w:rsidRPr="00711172">
        <w:rPr>
          <w:rFonts w:hint="eastAsia"/>
          <w:b/>
          <w:color w:val="FF0000"/>
        </w:rPr>
        <w:t>：</w:t>
      </w:r>
      <w:r w:rsidR="00342799">
        <w:rPr>
          <w:rFonts w:hint="eastAsia"/>
          <w:b/>
          <w:color w:val="000000" w:themeColor="text1"/>
        </w:rPr>
        <w:t>静电防护产品</w:t>
      </w:r>
      <w:r w:rsidRPr="00FE2261">
        <w:rPr>
          <w:rFonts w:hint="eastAsia"/>
          <w:b/>
        </w:rPr>
        <w:t>（请在左侧分类里选择</w:t>
      </w:r>
      <w:r w:rsidRPr="00FE2261">
        <w:rPr>
          <w:rFonts w:ascii="宋体" w:eastAsia="宋体" w:hAnsi="宋体" w:cs="宋体" w:hint="eastAsia"/>
          <w:b/>
          <w:color w:val="FF0000"/>
        </w:rPr>
        <w:t>※</w:t>
      </w:r>
      <w:r w:rsidRPr="00FE2261">
        <w:rPr>
          <w:b/>
          <w:color w:val="FF0000"/>
        </w:rPr>
        <w:t>必填项</w:t>
      </w:r>
      <w:r w:rsidRPr="00FE2261">
        <w:rPr>
          <w:rFonts w:hint="eastAsia"/>
          <w:b/>
        </w:rPr>
        <w:t>）</w:t>
      </w:r>
    </w:p>
    <w:p w14:paraId="216C9D85" w14:textId="5A93A74E" w:rsidR="00E40493" w:rsidRPr="00A1320B" w:rsidRDefault="00E40493" w:rsidP="00E40493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b/>
          <w:sz w:val="18"/>
          <w:szCs w:val="18"/>
        </w:rPr>
      </w:pPr>
      <w:r>
        <w:rPr>
          <w:b/>
          <w:color w:val="FF0000"/>
        </w:rPr>
        <w:t>※</w:t>
      </w:r>
      <w:r w:rsidRPr="00711172">
        <w:rPr>
          <w:rFonts w:hint="eastAsia"/>
          <w:b/>
          <w:color w:val="FF0000"/>
        </w:rPr>
        <w:t>产品名称</w:t>
      </w:r>
      <w:r>
        <w:rPr>
          <w:b/>
          <w:color w:val="FF0000"/>
        </w:rPr>
        <w:t>※</w:t>
      </w:r>
      <w:r w:rsidRPr="00711172">
        <w:rPr>
          <w:rFonts w:hint="eastAsia"/>
          <w:b/>
          <w:color w:val="FF0000"/>
        </w:rPr>
        <w:t>：</w:t>
      </w:r>
      <w:r w:rsidR="00342799">
        <w:rPr>
          <w:rFonts w:hint="eastAsia"/>
          <w:b/>
          <w:color w:val="000000" w:themeColor="text1"/>
        </w:rPr>
        <w:t>人体行走电压测试仪</w:t>
      </w:r>
    </w:p>
    <w:p w14:paraId="50AA3240" w14:textId="1A69323A" w:rsidR="00130CBE" w:rsidRPr="00342799" w:rsidRDefault="00E40493" w:rsidP="00342799">
      <w:pPr>
        <w:pStyle w:val="Default"/>
        <w:ind w:firstLine="422"/>
        <w:rPr>
          <w:rFonts w:asciiTheme="minorHAnsi" w:hAnsiTheme="minorHAnsi" w:cstheme="minorBidi"/>
          <w:b/>
          <w:color w:val="000000" w:themeColor="text1"/>
          <w:kern w:val="2"/>
          <w:sz w:val="21"/>
          <w:szCs w:val="22"/>
        </w:rPr>
      </w:pPr>
      <w:r w:rsidRPr="00130CBE">
        <w:rPr>
          <w:rFonts w:ascii="宋体" w:eastAsia="宋体" w:hAnsi="宋体" w:cs="宋体" w:hint="eastAsia"/>
          <w:b/>
          <w:color w:val="FF0000"/>
        </w:rPr>
        <w:t>※</w:t>
      </w:r>
      <w:r w:rsidRPr="00130CBE">
        <w:rPr>
          <w:rFonts w:hint="eastAsia"/>
          <w:b/>
          <w:color w:val="FF0000"/>
        </w:rPr>
        <w:t>英文名</w:t>
      </w:r>
      <w:r w:rsidRPr="00130CBE">
        <w:rPr>
          <w:rFonts w:ascii="宋体" w:eastAsia="宋体" w:hAnsi="宋体" w:cs="宋体" w:hint="eastAsia"/>
          <w:b/>
          <w:color w:val="FF0000"/>
        </w:rPr>
        <w:t>※</w:t>
      </w:r>
      <w:r w:rsidRPr="00130CBE">
        <w:rPr>
          <w:rFonts w:hint="eastAsia"/>
          <w:b/>
          <w:color w:val="FF0000"/>
        </w:rPr>
        <w:t>：</w:t>
      </w:r>
      <w:bookmarkStart w:id="0" w:name="OLE_LINK2"/>
      <w:r w:rsidR="00342799" w:rsidRPr="00342799">
        <w:rPr>
          <w:rFonts w:asciiTheme="minorHAnsi" w:hAnsiTheme="minorHAnsi" w:cstheme="minorBidi"/>
          <w:b/>
          <w:color w:val="000000" w:themeColor="text1"/>
          <w:kern w:val="2"/>
          <w:sz w:val="21"/>
          <w:szCs w:val="22"/>
        </w:rPr>
        <w:t>Walking Test Kit</w:t>
      </w:r>
      <w:r w:rsidR="004F1041">
        <w:rPr>
          <w:rFonts w:asciiTheme="minorHAnsi" w:hAnsiTheme="minorHAnsi" w:cstheme="minorBidi"/>
          <w:b/>
          <w:color w:val="000000" w:themeColor="text1"/>
          <w:kern w:val="2"/>
          <w:sz w:val="21"/>
          <w:szCs w:val="22"/>
        </w:rPr>
        <w:t xml:space="preserve"> </w:t>
      </w:r>
      <w:r w:rsidR="00342799" w:rsidRPr="00342799">
        <w:rPr>
          <w:rFonts w:asciiTheme="minorHAnsi" w:hAnsiTheme="minorHAnsi" w:cstheme="minorBidi"/>
          <w:b/>
          <w:color w:val="000000" w:themeColor="text1"/>
          <w:kern w:val="2"/>
          <w:sz w:val="21"/>
          <w:szCs w:val="22"/>
        </w:rPr>
        <w:t>7100.WT5000.B</w:t>
      </w:r>
    </w:p>
    <w:bookmarkEnd w:id="0"/>
    <w:p w14:paraId="63774D3D" w14:textId="0AB5644F" w:rsidR="00E40493" w:rsidRPr="00130CBE" w:rsidRDefault="005C7EB7" w:rsidP="00C54FFA">
      <w:pPr>
        <w:pStyle w:val="a3"/>
        <w:numPr>
          <w:ilvl w:val="0"/>
          <w:numId w:val="1"/>
        </w:numPr>
        <w:ind w:firstLineChars="0"/>
        <w:rPr>
          <w:b/>
        </w:rPr>
      </w:pPr>
      <w:r>
        <w:rPr>
          <w:b/>
          <w:noProof/>
        </w:rPr>
        <w:pict w14:anchorId="47E3C7FD">
          <v:rect id="_x0000_s2054" style="position:absolute;left:0;text-align:left;margin-left:137.8pt;margin-top:5.25pt;width:57.75pt;height:19.5pt;z-index:251658240" filled="f" strokecolor="black [3213]" strokeweight="2.25pt"/>
        </w:pict>
      </w:r>
      <w:r w:rsidR="00E40493" w:rsidRPr="00130CBE">
        <w:rPr>
          <w:rFonts w:hint="eastAsia"/>
          <w:b/>
          <w:color w:val="FF0000"/>
        </w:rPr>
        <w:t>属性设置：</w:t>
      </w:r>
      <w:r w:rsidR="00B1676C">
        <w:rPr>
          <w:b/>
          <w:noProof/>
          <w:color w:val="FF0000"/>
        </w:rPr>
        <w:drawing>
          <wp:inline distT="0" distB="0" distL="0" distR="0" wp14:anchorId="7DA4B99C" wp14:editId="53C8EE18">
            <wp:extent cx="2407920" cy="25019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25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40493" w:rsidRPr="00130CBE">
        <w:rPr>
          <w:rFonts w:hint="eastAsia"/>
          <w:b/>
        </w:rPr>
        <w:t>（请在左侧三项里选择）</w:t>
      </w:r>
    </w:p>
    <w:p w14:paraId="72DB02D6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上传缩略图：</w:t>
      </w:r>
      <w:r w:rsidRPr="00CC166C">
        <w:rPr>
          <w:rFonts w:hint="eastAsia"/>
          <w:b/>
        </w:rPr>
        <w:t>（请和对应的</w:t>
      </w:r>
      <w:r w:rsidRPr="00CC166C">
        <w:rPr>
          <w:rFonts w:hint="eastAsia"/>
          <w:b/>
        </w:rPr>
        <w:t>word</w:t>
      </w:r>
      <w:r w:rsidRPr="00CC166C">
        <w:rPr>
          <w:rFonts w:hint="eastAsia"/>
          <w:b/>
        </w:rPr>
        <w:t>文档放在一起单独建立一个文件夹）</w:t>
      </w:r>
    </w:p>
    <w:p w14:paraId="5708B83D" w14:textId="51E2F3F2" w:rsidR="00E40493" w:rsidRDefault="00E40493" w:rsidP="00E40493">
      <w:pPr>
        <w:pStyle w:val="a3"/>
        <w:ind w:left="360" w:firstLineChars="0" w:firstLine="0"/>
        <w:rPr>
          <w:b/>
        </w:rPr>
      </w:pPr>
      <w:r>
        <w:rPr>
          <w:b/>
        </w:rPr>
        <w:t>尺寸要求</w:t>
      </w:r>
      <w:r>
        <w:rPr>
          <w:rFonts w:hint="eastAsia"/>
          <w:b/>
        </w:rPr>
        <w:t>131*193</w:t>
      </w:r>
      <w:r>
        <w:rPr>
          <w:rFonts w:hint="eastAsia"/>
          <w:b/>
        </w:rPr>
        <w:t>像素</w:t>
      </w:r>
    </w:p>
    <w:p w14:paraId="0490D69A" w14:textId="1103C141" w:rsidR="00E40493" w:rsidRDefault="00586660" w:rsidP="00CA5EBC">
      <w:pPr>
        <w:pStyle w:val="a3"/>
        <w:ind w:left="360" w:firstLineChars="0" w:firstLine="0"/>
        <w:jc w:val="center"/>
        <w:rPr>
          <w:b/>
        </w:rPr>
      </w:pPr>
      <w:r w:rsidRPr="00586660">
        <w:rPr>
          <w:b/>
        </w:rPr>
        <w:drawing>
          <wp:inline distT="0" distB="0" distL="0" distR="0" wp14:anchorId="58199F9F" wp14:editId="31DD203A">
            <wp:extent cx="2077655" cy="1315231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91970" cy="1324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58EA3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上传文件：</w:t>
      </w:r>
      <w:r w:rsidRPr="00CC166C">
        <w:rPr>
          <w:rFonts w:hint="eastAsia"/>
          <w:b/>
        </w:rPr>
        <w:t>（请和对应的</w:t>
      </w:r>
      <w:r w:rsidRPr="00CC166C">
        <w:rPr>
          <w:rFonts w:hint="eastAsia"/>
          <w:b/>
        </w:rPr>
        <w:t>word</w:t>
      </w:r>
      <w:r w:rsidRPr="00CC166C">
        <w:rPr>
          <w:rFonts w:hint="eastAsia"/>
          <w:b/>
        </w:rPr>
        <w:t>文档放在一起单独建立一个文件夹）</w:t>
      </w:r>
    </w:p>
    <w:p w14:paraId="219A554F" w14:textId="0C0B5D66" w:rsidR="00233E8A" w:rsidRPr="00130CBE" w:rsidRDefault="00E40493" w:rsidP="00233E8A">
      <w:pPr>
        <w:pStyle w:val="a3"/>
        <w:numPr>
          <w:ilvl w:val="0"/>
          <w:numId w:val="1"/>
        </w:numPr>
        <w:ind w:firstLineChars="0"/>
        <w:rPr>
          <w:b/>
        </w:rPr>
      </w:pPr>
      <w:r w:rsidRPr="0075204A">
        <w:rPr>
          <w:rFonts w:hint="eastAsia"/>
          <w:b/>
          <w:color w:val="000000" w:themeColor="text1"/>
        </w:rPr>
        <w:t>文件名：</w:t>
      </w:r>
      <w:r w:rsidR="00586660" w:rsidRPr="00342799">
        <w:rPr>
          <w:b/>
          <w:color w:val="000000" w:themeColor="text1"/>
        </w:rPr>
        <w:t>Walking Test Kit7100.WT5000.B</w:t>
      </w:r>
    </w:p>
    <w:p w14:paraId="75BDE1FF" w14:textId="38C77CEF" w:rsidR="00E40493" w:rsidRPr="00233E8A" w:rsidRDefault="00E40493" w:rsidP="00E40493">
      <w:pPr>
        <w:pStyle w:val="a3"/>
        <w:ind w:left="360" w:firstLineChars="0" w:firstLine="0"/>
        <w:rPr>
          <w:b/>
          <w:color w:val="000000" w:themeColor="text1"/>
        </w:rPr>
      </w:pPr>
    </w:p>
    <w:p w14:paraId="1093EB3A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产品简介：</w:t>
      </w:r>
      <w:r w:rsidRPr="00CC166C">
        <w:rPr>
          <w:rFonts w:hint="eastAsia"/>
          <w:b/>
        </w:rPr>
        <w:t>（不超过</w:t>
      </w:r>
      <w:r w:rsidRPr="00CC166C">
        <w:rPr>
          <w:rFonts w:hint="eastAsia"/>
          <w:b/>
        </w:rPr>
        <w:t>200</w:t>
      </w:r>
      <w:r w:rsidRPr="00CC166C">
        <w:rPr>
          <w:rFonts w:hint="eastAsia"/>
          <w:b/>
        </w:rPr>
        <w:t>个</w:t>
      </w:r>
      <w:r>
        <w:rPr>
          <w:rFonts w:hint="eastAsia"/>
          <w:b/>
        </w:rPr>
        <w:t>字符</w:t>
      </w:r>
      <w:r w:rsidRPr="00CC166C">
        <w:rPr>
          <w:rFonts w:hint="eastAsia"/>
          <w:b/>
        </w:rPr>
        <w:t>）</w:t>
      </w:r>
    </w:p>
    <w:p w14:paraId="135DD091" w14:textId="2D0A1D9D" w:rsidR="0057344E" w:rsidRDefault="0057344E" w:rsidP="00E40493">
      <w:pPr>
        <w:widowControl/>
        <w:jc w:val="left"/>
        <w:rPr>
          <w:rFonts w:asciiTheme="minorEastAsia" w:hAnsiTheme="minorEastAsia" w:hint="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中文：</w:t>
      </w:r>
    </w:p>
    <w:p w14:paraId="38C5367B" w14:textId="4790A6DA" w:rsidR="00E40493" w:rsidRDefault="002F5F9A" w:rsidP="00E40493">
      <w:pPr>
        <w:widowControl/>
        <w:jc w:val="left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为了保护静电放电敏感性项目，导电或耗散地板和耗散性鞋子组合系统已被广泛使用。人体行走电压</w:t>
      </w:r>
      <w:r w:rsidR="0057344E">
        <w:rPr>
          <w:rFonts w:asciiTheme="minorEastAsia" w:hAnsiTheme="minorEastAsia" w:hint="eastAsia"/>
          <w:sz w:val="18"/>
          <w:szCs w:val="18"/>
        </w:rPr>
        <w:t>测试套件已被设计用于根据I</w:t>
      </w:r>
      <w:r w:rsidR="0057344E">
        <w:rPr>
          <w:rFonts w:asciiTheme="minorEastAsia" w:hAnsiTheme="minorEastAsia"/>
          <w:sz w:val="18"/>
          <w:szCs w:val="18"/>
        </w:rPr>
        <w:t>EC61340-4-5</w:t>
      </w:r>
      <w:r w:rsidR="0057344E">
        <w:rPr>
          <w:rFonts w:asciiTheme="minorEastAsia" w:hAnsiTheme="minorEastAsia" w:hint="eastAsia"/>
          <w:sz w:val="18"/>
          <w:szCs w:val="18"/>
        </w:rPr>
        <w:t>标准执行人员地板鞋子组合系统的人体行走电压测试。这一测试将验证地板/鞋子系统的性能。</w:t>
      </w:r>
    </w:p>
    <w:p w14:paraId="144D9931" w14:textId="77777777" w:rsidR="0057344E" w:rsidRDefault="0057344E" w:rsidP="00E40493">
      <w:pPr>
        <w:widowControl/>
        <w:jc w:val="left"/>
        <w:rPr>
          <w:rFonts w:asciiTheme="minorEastAsia" w:hAnsiTheme="minorEastAsia"/>
          <w:sz w:val="18"/>
          <w:szCs w:val="18"/>
        </w:rPr>
      </w:pPr>
    </w:p>
    <w:p w14:paraId="4FE9633B" w14:textId="76ED9A83" w:rsidR="0057344E" w:rsidRDefault="0057344E" w:rsidP="00E40493">
      <w:pPr>
        <w:widowControl/>
        <w:jc w:val="left"/>
        <w:rPr>
          <w:rFonts w:asciiTheme="minorEastAsia" w:hAnsiTheme="minorEastAsia" w:hint="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英文：</w:t>
      </w:r>
    </w:p>
    <w:p w14:paraId="7C0DD2D1" w14:textId="4FE6F56E" w:rsidR="002F5F9A" w:rsidRDefault="003E3CA7" w:rsidP="002F5F9A">
      <w:pPr>
        <w:widowControl/>
        <w:jc w:val="left"/>
      </w:pPr>
      <w:r w:rsidRPr="002F5F9A">
        <w:rPr>
          <w:rFonts w:hint="eastAsia"/>
        </w:rPr>
        <w:t>For</w:t>
      </w:r>
      <w:r w:rsidRPr="002F5F9A">
        <w:t xml:space="preserve"> the protection of electrostatic discharge sensitive items conductive or dissipative floors in</w:t>
      </w:r>
      <w:r w:rsidR="002F5F9A">
        <w:t xml:space="preserve"> </w:t>
      </w:r>
      <w:r w:rsidRPr="002F5F9A">
        <w:t>combination with static dissipative footwear are widely used.</w:t>
      </w:r>
      <w:r w:rsidR="002F5F9A" w:rsidRPr="002F5F9A">
        <w:t xml:space="preserve"> The walking test kit has been</w:t>
      </w:r>
      <w:r w:rsidR="002F5F9A">
        <w:t xml:space="preserve"> </w:t>
      </w:r>
      <w:r w:rsidR="002F5F9A" w:rsidRPr="002F5F9A">
        <w:t>designed to perform a body voltage measurement o floor materials and footwear in combination</w:t>
      </w:r>
      <w:r w:rsidR="002F5F9A">
        <w:t xml:space="preserve"> </w:t>
      </w:r>
      <w:r w:rsidR="002F5F9A" w:rsidRPr="002F5F9A">
        <w:t>with a person according to IEC 61340-4-5.</w:t>
      </w:r>
      <w:r w:rsidR="0057344E">
        <w:t xml:space="preserve"> </w:t>
      </w:r>
      <w:r w:rsidR="002F5F9A" w:rsidRPr="002F5F9A">
        <w:t>This test will evaluate the performance of the</w:t>
      </w:r>
      <w:r w:rsidR="002F5F9A">
        <w:t xml:space="preserve"> </w:t>
      </w:r>
      <w:r w:rsidR="002F5F9A" w:rsidRPr="002F5F9A">
        <w:t>flooring</w:t>
      </w:r>
      <w:r w:rsidR="002F5F9A" w:rsidRPr="002F5F9A">
        <w:rPr>
          <w:rFonts w:hint="eastAsia"/>
        </w:rPr>
        <w:t>/foo</w:t>
      </w:r>
      <w:r w:rsidR="002F5F9A" w:rsidRPr="002F5F9A">
        <w:t>twear system.</w:t>
      </w:r>
    </w:p>
    <w:p w14:paraId="6A624EC8" w14:textId="77777777" w:rsidR="002C5997" w:rsidRPr="002F5F9A" w:rsidRDefault="002C5997" w:rsidP="002F5F9A">
      <w:pPr>
        <w:widowControl/>
        <w:jc w:val="left"/>
        <w:rPr>
          <w:rFonts w:hint="eastAsia"/>
        </w:rPr>
      </w:pPr>
    </w:p>
    <w:p w14:paraId="00C7D8E4" w14:textId="36B94160" w:rsidR="00E40493" w:rsidRPr="002F5F9A" w:rsidRDefault="00E40493" w:rsidP="002F5F9A">
      <w:pPr>
        <w:pStyle w:val="a3"/>
        <w:numPr>
          <w:ilvl w:val="0"/>
          <w:numId w:val="1"/>
        </w:numPr>
        <w:ind w:firstLineChars="0"/>
        <w:rPr>
          <w:b/>
          <w:color w:val="FF0000"/>
        </w:rPr>
      </w:pPr>
      <w:r w:rsidRPr="00711172">
        <w:rPr>
          <w:rFonts w:hint="eastAsia"/>
          <w:b/>
          <w:color w:val="FF0000"/>
        </w:rPr>
        <w:t>功能特点：</w:t>
      </w:r>
      <w:r w:rsidRPr="002F5F9A">
        <w:rPr>
          <w:rFonts w:hint="eastAsia"/>
          <w:b/>
          <w:color w:val="000000" w:themeColor="text1"/>
        </w:rPr>
        <w:t>（见下例格式）</w:t>
      </w:r>
    </w:p>
    <w:p w14:paraId="5D25F80C" w14:textId="77777777" w:rsidR="00DD1E28" w:rsidRDefault="00DD1E28" w:rsidP="00E42C4F">
      <w:pPr>
        <w:rPr>
          <w:b/>
        </w:rPr>
      </w:pPr>
    </w:p>
    <w:p w14:paraId="110612BF" w14:textId="0913F18A" w:rsidR="00E42C4F" w:rsidRDefault="00E42C4F" w:rsidP="00E42C4F">
      <w:pPr>
        <w:rPr>
          <w:b/>
        </w:rPr>
      </w:pPr>
      <w:r>
        <w:rPr>
          <w:rFonts w:hint="eastAsia"/>
          <w:b/>
        </w:rPr>
        <w:t>中文：</w:t>
      </w:r>
    </w:p>
    <w:p w14:paraId="0785D9AE" w14:textId="4BB47D87" w:rsidR="00E42C4F" w:rsidRDefault="00642A90" w:rsidP="00E9300D">
      <w:pPr>
        <w:pStyle w:val="a3"/>
        <w:numPr>
          <w:ilvl w:val="0"/>
          <w:numId w:val="10"/>
        </w:numPr>
        <w:ind w:firstLineChars="0"/>
      </w:pPr>
      <w:r>
        <w:rPr>
          <w:rFonts w:hint="eastAsia"/>
        </w:rPr>
        <w:t>通过一个手持电极执行人体电压测试的独立仪器；</w:t>
      </w:r>
    </w:p>
    <w:p w14:paraId="66408500" w14:textId="4338BE76" w:rsidR="00642A90" w:rsidRDefault="00642A90" w:rsidP="00E9300D">
      <w:pPr>
        <w:pStyle w:val="a3"/>
        <w:numPr>
          <w:ilvl w:val="0"/>
          <w:numId w:val="10"/>
        </w:numPr>
        <w:ind w:firstLineChars="0"/>
      </w:pPr>
      <w:r>
        <w:rPr>
          <w:rFonts w:hint="eastAsia"/>
        </w:rPr>
        <w:t>具有调节</w:t>
      </w:r>
      <w:r w:rsidR="00584378">
        <w:rPr>
          <w:rFonts w:hint="eastAsia"/>
        </w:rPr>
        <w:t>声音</w:t>
      </w:r>
      <w:r w:rsidR="00E9300D">
        <w:rPr>
          <w:rFonts w:hint="eastAsia"/>
        </w:rPr>
        <w:t>警报信号和峰值保持功能；</w:t>
      </w:r>
    </w:p>
    <w:p w14:paraId="77A86ACD" w14:textId="45CD8525" w:rsidR="00E9300D" w:rsidRDefault="00E9300D" w:rsidP="00E9300D">
      <w:pPr>
        <w:pStyle w:val="a3"/>
        <w:numPr>
          <w:ilvl w:val="0"/>
          <w:numId w:val="10"/>
        </w:numPr>
        <w:ind w:firstLineChars="0"/>
        <w:rPr>
          <w:rFonts w:hint="eastAsia"/>
        </w:rPr>
      </w:pPr>
      <w:r>
        <w:rPr>
          <w:rFonts w:hint="eastAsia"/>
        </w:rPr>
        <w:t>模拟输出；</w:t>
      </w:r>
    </w:p>
    <w:p w14:paraId="7E334935" w14:textId="153981ED" w:rsidR="001F0FB8" w:rsidRPr="00E9300D" w:rsidRDefault="001F0FB8" w:rsidP="00E9300D">
      <w:pPr>
        <w:pStyle w:val="a3"/>
        <w:numPr>
          <w:ilvl w:val="0"/>
          <w:numId w:val="10"/>
        </w:numPr>
        <w:ind w:firstLineChars="0"/>
        <w:rPr>
          <w:b/>
        </w:rPr>
      </w:pPr>
      <w:r>
        <w:rPr>
          <w:rFonts w:hint="eastAsia"/>
        </w:rPr>
        <w:t>符合</w:t>
      </w:r>
      <w:r w:rsidRPr="001F0FB8">
        <w:t>IEC 61340-4-5</w:t>
      </w:r>
      <w:r w:rsidR="00431EC4">
        <w:t xml:space="preserve"> </w:t>
      </w:r>
      <w:r w:rsidR="00431EC4">
        <w:rPr>
          <w:rFonts w:hint="eastAsia"/>
        </w:rPr>
        <w:t>标准</w:t>
      </w:r>
      <w:r>
        <w:rPr>
          <w:rFonts w:hint="eastAsia"/>
        </w:rPr>
        <w:t>；</w:t>
      </w:r>
    </w:p>
    <w:p w14:paraId="52D22F95" w14:textId="77777777" w:rsidR="00DD1E28" w:rsidRDefault="00DD1E28" w:rsidP="00E42C4F">
      <w:pPr>
        <w:rPr>
          <w:b/>
        </w:rPr>
      </w:pPr>
    </w:p>
    <w:p w14:paraId="23FF9730" w14:textId="00A7436A" w:rsidR="00E40493" w:rsidRDefault="00E40493" w:rsidP="00E42C4F">
      <w:pPr>
        <w:rPr>
          <w:b/>
        </w:rPr>
      </w:pPr>
      <w:r w:rsidRPr="00E42C4F">
        <w:rPr>
          <w:rFonts w:hint="eastAsia"/>
          <w:b/>
        </w:rPr>
        <w:t>英</w:t>
      </w:r>
      <w:r w:rsidR="00E42C4F">
        <w:rPr>
          <w:rFonts w:hint="eastAsia"/>
          <w:b/>
        </w:rPr>
        <w:t>文：</w:t>
      </w:r>
    </w:p>
    <w:p w14:paraId="2BD1F6A7" w14:textId="40206F63" w:rsidR="006A26B2" w:rsidRPr="00C81BC6" w:rsidRDefault="00C81BC6" w:rsidP="00642A90">
      <w:pPr>
        <w:pStyle w:val="a3"/>
        <w:numPr>
          <w:ilvl w:val="0"/>
          <w:numId w:val="9"/>
        </w:numPr>
        <w:ind w:firstLineChars="0"/>
      </w:pPr>
      <w:r>
        <w:t xml:space="preserve">“Stand alone </w:t>
      </w:r>
      <w:proofErr w:type="gramStart"/>
      <w:r>
        <w:t>“ instrument</w:t>
      </w:r>
      <w:proofErr w:type="gramEnd"/>
      <w:r>
        <w:t xml:space="preserve"> f</w:t>
      </w:r>
      <w:r w:rsidR="006A26B2" w:rsidRPr="00C81BC6">
        <w:rPr>
          <w:rFonts w:hint="eastAsia"/>
        </w:rPr>
        <w:t>or</w:t>
      </w:r>
      <w:r w:rsidR="006A26B2" w:rsidRPr="00C81BC6">
        <w:t xml:space="preserve"> body voltage measurement with a handheld electrode</w:t>
      </w:r>
      <w:r>
        <w:t>;</w:t>
      </w:r>
    </w:p>
    <w:p w14:paraId="3FDD598B" w14:textId="3357ED5B" w:rsidR="006A26B2" w:rsidRDefault="006A26B2" w:rsidP="00642A90">
      <w:pPr>
        <w:pStyle w:val="a3"/>
        <w:numPr>
          <w:ilvl w:val="0"/>
          <w:numId w:val="9"/>
        </w:numPr>
        <w:ind w:firstLineChars="0"/>
      </w:pPr>
      <w:r w:rsidRPr="00C81BC6">
        <w:rPr>
          <w:rFonts w:hint="eastAsia"/>
        </w:rPr>
        <w:t>W</w:t>
      </w:r>
      <w:r w:rsidRPr="00C81BC6">
        <w:t>ith an adjustable audible alarm</w:t>
      </w:r>
      <w:r w:rsidR="00C81BC6" w:rsidRPr="00C81BC6">
        <w:t xml:space="preserve"> signal</w:t>
      </w:r>
      <w:r w:rsidR="00A5700E">
        <w:t xml:space="preserve"> and peak hold </w:t>
      </w:r>
      <w:proofErr w:type="gramStart"/>
      <w:r w:rsidR="00A5700E">
        <w:t xml:space="preserve">function </w:t>
      </w:r>
      <w:r w:rsidR="00C81BC6">
        <w:t>;</w:t>
      </w:r>
      <w:proofErr w:type="gramEnd"/>
    </w:p>
    <w:p w14:paraId="4F39967F" w14:textId="51467414" w:rsidR="00642A90" w:rsidRPr="00642A90" w:rsidRDefault="00642A90" w:rsidP="00642A90">
      <w:pPr>
        <w:pStyle w:val="a3"/>
        <w:numPr>
          <w:ilvl w:val="0"/>
          <w:numId w:val="9"/>
        </w:numPr>
        <w:ind w:firstLineChars="0"/>
        <w:rPr>
          <w:rFonts w:hint="eastAsia"/>
        </w:rPr>
      </w:pPr>
      <w:r>
        <w:t>Analog output;</w:t>
      </w:r>
    </w:p>
    <w:p w14:paraId="713626C1" w14:textId="0F3B007F" w:rsidR="001F0FB8" w:rsidRDefault="00C81BC6" w:rsidP="00642A90">
      <w:pPr>
        <w:pStyle w:val="a3"/>
        <w:numPr>
          <w:ilvl w:val="0"/>
          <w:numId w:val="9"/>
        </w:numPr>
        <w:ind w:firstLineChars="0"/>
      </w:pPr>
      <w:r>
        <w:t>C</w:t>
      </w:r>
      <w:r w:rsidR="001F0FB8" w:rsidRPr="001F0FB8">
        <w:t>omplies with IEC 61340-4-5</w:t>
      </w:r>
      <w:r w:rsidR="001F0FB8" w:rsidRPr="001F0FB8">
        <w:rPr>
          <w:rFonts w:hint="eastAsia"/>
        </w:rPr>
        <w:t>；</w:t>
      </w:r>
    </w:p>
    <w:p w14:paraId="64B57979" w14:textId="77777777" w:rsidR="00DD1E28" w:rsidRPr="00DD1E28" w:rsidRDefault="00DD1E28" w:rsidP="00E42C4F"/>
    <w:p w14:paraId="1F57CA55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lastRenderedPageBreak/>
        <w:t>规格参数：</w:t>
      </w:r>
      <w:r>
        <w:rPr>
          <w:rFonts w:hint="eastAsia"/>
          <w:b/>
        </w:rPr>
        <w:t>（见下例格式）</w:t>
      </w:r>
    </w:p>
    <w:p w14:paraId="13E14483" w14:textId="41F1039D" w:rsidR="00E40493" w:rsidRDefault="00E40493" w:rsidP="006332EF">
      <w:pPr>
        <w:rPr>
          <w:b/>
        </w:rPr>
      </w:pPr>
      <w:r>
        <w:rPr>
          <w:rFonts w:hint="eastAsia"/>
          <w:b/>
        </w:rPr>
        <w:t>中文：</w:t>
      </w:r>
    </w:p>
    <w:p w14:paraId="26673602" w14:textId="77777777" w:rsidR="00DE5F3B" w:rsidRDefault="00DE5F3B" w:rsidP="00DE5F3B">
      <w:pPr>
        <w:rPr>
          <w:b/>
        </w:rPr>
      </w:pPr>
      <w:r>
        <w:rPr>
          <w:rFonts w:hint="eastAsia"/>
          <w:b/>
        </w:rPr>
        <w:t>测试范围：</w:t>
      </w:r>
      <w:r>
        <w:rPr>
          <w:rFonts w:ascii="等线" w:eastAsia="等线" w:hAnsi="等线" w:hint="eastAsia"/>
          <w:b/>
        </w:rPr>
        <w:t>±</w:t>
      </w:r>
      <w:r>
        <w:rPr>
          <w:rFonts w:hint="eastAsia"/>
          <w:b/>
        </w:rPr>
        <w:t>5</w:t>
      </w:r>
      <w:r>
        <w:rPr>
          <w:b/>
        </w:rPr>
        <w:t>000</w:t>
      </w:r>
      <w:r>
        <w:rPr>
          <w:rFonts w:hint="eastAsia"/>
          <w:b/>
        </w:rPr>
        <w:t>/</w:t>
      </w:r>
      <w:r>
        <w:rPr>
          <w:b/>
        </w:rPr>
        <w:t xml:space="preserve"> </w:t>
      </w:r>
      <w:r>
        <w:rPr>
          <w:rFonts w:ascii="等线" w:eastAsia="等线" w:hAnsi="等线" w:hint="eastAsia"/>
          <w:b/>
        </w:rPr>
        <w:t>±</w:t>
      </w:r>
      <w:r>
        <w:rPr>
          <w:rFonts w:hint="eastAsia"/>
          <w:b/>
        </w:rPr>
        <w:t>5</w:t>
      </w:r>
      <w:r>
        <w:rPr>
          <w:b/>
        </w:rPr>
        <w:t>00 V;</w:t>
      </w:r>
    </w:p>
    <w:p w14:paraId="53264269" w14:textId="2A0E6F02" w:rsidR="00431EC4" w:rsidRPr="00DE5F3B" w:rsidRDefault="00DE5F3B" w:rsidP="006332EF">
      <w:pPr>
        <w:rPr>
          <w:b/>
        </w:rPr>
      </w:pPr>
      <w:r>
        <w:rPr>
          <w:rFonts w:hint="eastAsia"/>
          <w:b/>
        </w:rPr>
        <w:t>准确性：</w:t>
      </w:r>
      <w:r>
        <w:rPr>
          <w:b/>
        </w:rPr>
        <w:t>5%</w:t>
      </w:r>
      <w:r>
        <w:rPr>
          <w:rFonts w:hint="eastAsia"/>
          <w:b/>
        </w:rPr>
        <w:t>；</w:t>
      </w:r>
    </w:p>
    <w:p w14:paraId="3D4CEEF4" w14:textId="77777777" w:rsidR="00DE5F3B" w:rsidRDefault="00DE5F3B" w:rsidP="00DE5F3B">
      <w:pPr>
        <w:rPr>
          <w:b/>
        </w:rPr>
      </w:pPr>
      <w:r>
        <w:rPr>
          <w:rFonts w:hint="eastAsia"/>
          <w:b/>
        </w:rPr>
        <w:t>输入阻抗：</w:t>
      </w:r>
      <w:r>
        <w:rPr>
          <w:rFonts w:hint="eastAsia"/>
          <w:b/>
        </w:rPr>
        <w:t>&gt;</w:t>
      </w:r>
      <w:r>
        <w:rPr>
          <w:b/>
        </w:rPr>
        <w:t xml:space="preserve"> 10</w:t>
      </w:r>
      <w:r w:rsidRPr="00DE5F3B">
        <w:rPr>
          <w:b/>
          <w:vertAlign w:val="superscript"/>
        </w:rPr>
        <w:t xml:space="preserve"> 14</w:t>
      </w:r>
      <w:r>
        <w:rPr>
          <w:b/>
        </w:rPr>
        <w:t xml:space="preserve"> </w:t>
      </w:r>
      <w:proofErr w:type="gramStart"/>
      <w:r w:rsidRPr="004F20A3">
        <w:rPr>
          <w:b/>
        </w:rPr>
        <w:t>Ω ;</w:t>
      </w:r>
      <w:proofErr w:type="gramEnd"/>
    </w:p>
    <w:p w14:paraId="65E6E3ED" w14:textId="1104E484" w:rsidR="003E0C71" w:rsidRDefault="00DE5F3B" w:rsidP="006332EF">
      <w:pPr>
        <w:rPr>
          <w:b/>
        </w:rPr>
      </w:pPr>
      <w:r>
        <w:rPr>
          <w:rFonts w:hint="eastAsia"/>
          <w:b/>
        </w:rPr>
        <w:t>输入电容：</w:t>
      </w:r>
      <w:r w:rsidR="00092734">
        <w:rPr>
          <w:b/>
        </w:rPr>
        <w:t>&lt; 5 pF;</w:t>
      </w:r>
    </w:p>
    <w:p w14:paraId="03BF63AA" w14:textId="257EB57B" w:rsidR="00092734" w:rsidRDefault="00092734" w:rsidP="006332EF">
      <w:pPr>
        <w:rPr>
          <w:b/>
        </w:rPr>
      </w:pPr>
      <w:r>
        <w:rPr>
          <w:rFonts w:hint="eastAsia"/>
          <w:b/>
        </w:rPr>
        <w:t>响应时间：</w:t>
      </w:r>
      <w:r>
        <w:rPr>
          <w:b/>
        </w:rPr>
        <w:t>&lt;= 10ms</w:t>
      </w:r>
      <w:r>
        <w:rPr>
          <w:rFonts w:hint="eastAsia"/>
          <w:b/>
        </w:rPr>
        <w:t>；</w:t>
      </w:r>
    </w:p>
    <w:p w14:paraId="3C03CEB8" w14:textId="0E20608C" w:rsidR="00092734" w:rsidRDefault="00092734" w:rsidP="006332EF">
      <w:pPr>
        <w:rPr>
          <w:b/>
        </w:rPr>
      </w:pPr>
      <w:r>
        <w:rPr>
          <w:rFonts w:hint="eastAsia"/>
          <w:b/>
        </w:rPr>
        <w:t>显示：</w:t>
      </w:r>
      <w:r>
        <w:rPr>
          <w:rFonts w:hint="eastAsia"/>
          <w:b/>
        </w:rPr>
        <w:t>L</w:t>
      </w:r>
      <w:r>
        <w:rPr>
          <w:b/>
        </w:rPr>
        <w:t xml:space="preserve">ED </w:t>
      </w:r>
      <w:r>
        <w:rPr>
          <w:rFonts w:hint="eastAsia"/>
          <w:b/>
        </w:rPr>
        <w:t>对数显示，具有峰值保持功能；</w:t>
      </w:r>
    </w:p>
    <w:p w14:paraId="0B24826D" w14:textId="00D50F25" w:rsidR="00092734" w:rsidRDefault="00092734" w:rsidP="006332EF">
      <w:pPr>
        <w:rPr>
          <w:rFonts w:hint="eastAsia"/>
          <w:b/>
        </w:rPr>
      </w:pPr>
      <w:r>
        <w:rPr>
          <w:rFonts w:hint="eastAsia"/>
          <w:b/>
        </w:rPr>
        <w:t>输出：</w:t>
      </w:r>
      <w:r>
        <w:rPr>
          <w:rFonts w:ascii="等线" w:eastAsia="等线" w:hAnsi="等线" w:hint="eastAsia"/>
          <w:b/>
        </w:rPr>
        <w:t>±</w:t>
      </w:r>
      <w:r>
        <w:rPr>
          <w:b/>
        </w:rPr>
        <w:t xml:space="preserve"> 5V DC</w:t>
      </w:r>
      <w:r w:rsidR="00D80AB0">
        <w:rPr>
          <w:b/>
        </w:rPr>
        <w:t xml:space="preserve"> </w:t>
      </w:r>
      <w:r w:rsidR="00D80AB0">
        <w:rPr>
          <w:rFonts w:hint="eastAsia"/>
          <w:b/>
        </w:rPr>
        <w:t>；</w:t>
      </w:r>
    </w:p>
    <w:p w14:paraId="6D4631E8" w14:textId="2A2D53E3" w:rsidR="00DE5F3B" w:rsidRDefault="00092734" w:rsidP="006332EF">
      <w:pPr>
        <w:rPr>
          <w:b/>
        </w:rPr>
      </w:pPr>
      <w:r>
        <w:rPr>
          <w:rFonts w:hint="eastAsia"/>
          <w:b/>
        </w:rPr>
        <w:t>电源：外部可充电电池，提供充电器；</w:t>
      </w:r>
    </w:p>
    <w:p w14:paraId="27F8066E" w14:textId="77777777" w:rsidR="00092734" w:rsidRPr="006332EF" w:rsidRDefault="00092734" w:rsidP="006332EF">
      <w:pPr>
        <w:rPr>
          <w:rFonts w:hint="eastAsia"/>
          <w:b/>
        </w:rPr>
      </w:pPr>
    </w:p>
    <w:p w14:paraId="23D48322" w14:textId="6ADDBEB2" w:rsidR="00E40493" w:rsidRDefault="00E40493" w:rsidP="00E42C4F">
      <w:pPr>
        <w:rPr>
          <w:b/>
        </w:rPr>
      </w:pPr>
      <w:r w:rsidRPr="00E42C4F">
        <w:rPr>
          <w:rFonts w:hint="eastAsia"/>
          <w:b/>
        </w:rPr>
        <w:t>英文：</w:t>
      </w:r>
    </w:p>
    <w:p w14:paraId="57E9A3E1" w14:textId="61DEB421" w:rsidR="00AF07BA" w:rsidRDefault="00AF07BA" w:rsidP="00E42C4F">
      <w:pPr>
        <w:rPr>
          <w:b/>
        </w:rPr>
      </w:pPr>
    </w:p>
    <w:p w14:paraId="1E742593" w14:textId="10256945" w:rsidR="003E0C71" w:rsidRDefault="004F20A3" w:rsidP="00E42C4F">
      <w:pPr>
        <w:rPr>
          <w:b/>
        </w:rPr>
      </w:pPr>
      <w:r>
        <w:rPr>
          <w:b/>
        </w:rPr>
        <w:t>T</w:t>
      </w:r>
      <w:r>
        <w:rPr>
          <w:rFonts w:hint="eastAsia"/>
          <w:b/>
        </w:rPr>
        <w:t>est</w:t>
      </w:r>
      <w:r>
        <w:rPr>
          <w:b/>
        </w:rPr>
        <w:t xml:space="preserve"> Range</w:t>
      </w:r>
      <w:r>
        <w:rPr>
          <w:rFonts w:hint="eastAsia"/>
          <w:b/>
        </w:rPr>
        <w:t>：</w:t>
      </w:r>
      <w:r>
        <w:rPr>
          <w:rFonts w:ascii="等线" w:eastAsia="等线" w:hAnsi="等线" w:hint="eastAsia"/>
          <w:b/>
        </w:rPr>
        <w:t>±</w:t>
      </w:r>
      <w:r>
        <w:rPr>
          <w:rFonts w:hint="eastAsia"/>
          <w:b/>
        </w:rPr>
        <w:t>5</w:t>
      </w:r>
      <w:r>
        <w:rPr>
          <w:b/>
        </w:rPr>
        <w:t>000</w:t>
      </w:r>
      <w:r>
        <w:rPr>
          <w:rFonts w:hint="eastAsia"/>
          <w:b/>
        </w:rPr>
        <w:t>/</w:t>
      </w:r>
      <w:r>
        <w:rPr>
          <w:b/>
        </w:rPr>
        <w:t xml:space="preserve"> </w:t>
      </w:r>
      <w:r>
        <w:rPr>
          <w:rFonts w:ascii="等线" w:eastAsia="等线" w:hAnsi="等线" w:hint="eastAsia"/>
          <w:b/>
        </w:rPr>
        <w:t>±</w:t>
      </w:r>
      <w:r>
        <w:rPr>
          <w:rFonts w:hint="eastAsia"/>
          <w:b/>
        </w:rPr>
        <w:t>5</w:t>
      </w:r>
      <w:r>
        <w:rPr>
          <w:b/>
        </w:rPr>
        <w:t>00 V;</w:t>
      </w:r>
    </w:p>
    <w:p w14:paraId="06443AA3" w14:textId="47AC0524" w:rsidR="004F20A3" w:rsidRDefault="004F20A3" w:rsidP="00E42C4F">
      <w:pPr>
        <w:rPr>
          <w:b/>
        </w:rPr>
      </w:pPr>
      <w:r>
        <w:rPr>
          <w:rFonts w:hint="eastAsia"/>
          <w:b/>
        </w:rPr>
        <w:t>A</w:t>
      </w:r>
      <w:r>
        <w:rPr>
          <w:b/>
        </w:rPr>
        <w:t xml:space="preserve">ccuracy: 5% of </w:t>
      </w:r>
      <w:r>
        <w:rPr>
          <w:rFonts w:hint="eastAsia"/>
          <w:b/>
        </w:rPr>
        <w:t>full</w:t>
      </w:r>
      <w:r>
        <w:rPr>
          <w:b/>
        </w:rPr>
        <w:t xml:space="preserve"> scale</w:t>
      </w:r>
      <w:r>
        <w:rPr>
          <w:rFonts w:hint="eastAsia"/>
          <w:b/>
        </w:rPr>
        <w:t>；</w:t>
      </w:r>
    </w:p>
    <w:p w14:paraId="2D4E15EA" w14:textId="637BEB0E" w:rsidR="004F20A3" w:rsidRDefault="004F20A3" w:rsidP="00E42C4F">
      <w:pPr>
        <w:rPr>
          <w:b/>
        </w:rPr>
      </w:pPr>
      <w:r>
        <w:rPr>
          <w:rFonts w:hint="eastAsia"/>
          <w:b/>
        </w:rPr>
        <w:t>Input</w:t>
      </w:r>
      <w:r>
        <w:rPr>
          <w:b/>
        </w:rPr>
        <w:t xml:space="preserve"> </w:t>
      </w:r>
      <w:r>
        <w:rPr>
          <w:rFonts w:hint="eastAsia"/>
          <w:b/>
        </w:rPr>
        <w:t>impe</w:t>
      </w:r>
      <w:r>
        <w:rPr>
          <w:b/>
        </w:rPr>
        <w:t>dance</w:t>
      </w:r>
      <w:r>
        <w:rPr>
          <w:rFonts w:hint="eastAsia"/>
          <w:b/>
        </w:rPr>
        <w:t>：</w:t>
      </w:r>
      <w:r>
        <w:rPr>
          <w:rFonts w:hint="eastAsia"/>
          <w:b/>
        </w:rPr>
        <w:t>&gt;</w:t>
      </w:r>
      <w:r>
        <w:rPr>
          <w:b/>
        </w:rPr>
        <w:t xml:space="preserve"> 10</w:t>
      </w:r>
      <w:r w:rsidRPr="00DE5F3B">
        <w:rPr>
          <w:b/>
          <w:vertAlign w:val="superscript"/>
        </w:rPr>
        <w:t xml:space="preserve"> 14</w:t>
      </w:r>
      <w:r>
        <w:rPr>
          <w:b/>
        </w:rPr>
        <w:t xml:space="preserve"> </w:t>
      </w:r>
      <w:proofErr w:type="gramStart"/>
      <w:r w:rsidRPr="004F20A3">
        <w:rPr>
          <w:b/>
        </w:rPr>
        <w:t>Ω</w:t>
      </w:r>
      <w:r w:rsidRPr="004F20A3">
        <w:rPr>
          <w:b/>
        </w:rPr>
        <w:t xml:space="preserve"> ;</w:t>
      </w:r>
      <w:proofErr w:type="gramEnd"/>
    </w:p>
    <w:p w14:paraId="23F575AB" w14:textId="5DDA3D38" w:rsidR="004F20A3" w:rsidRPr="004F20A3" w:rsidRDefault="004F20A3" w:rsidP="00E42C4F">
      <w:pPr>
        <w:rPr>
          <w:b/>
        </w:rPr>
      </w:pPr>
      <w:r>
        <w:rPr>
          <w:rFonts w:hint="eastAsia"/>
          <w:b/>
        </w:rPr>
        <w:t>In</w:t>
      </w:r>
      <w:r>
        <w:rPr>
          <w:b/>
        </w:rPr>
        <w:t>put</w:t>
      </w:r>
      <w:r w:rsidR="00EE089F">
        <w:rPr>
          <w:b/>
        </w:rPr>
        <w:t xml:space="preserve"> capacity:&lt; 5 pF;</w:t>
      </w:r>
    </w:p>
    <w:p w14:paraId="5580AA7B" w14:textId="186B6C48" w:rsidR="004F20A3" w:rsidRDefault="004F20A3" w:rsidP="00E42C4F">
      <w:pPr>
        <w:rPr>
          <w:b/>
        </w:rPr>
      </w:pPr>
      <w:r w:rsidRPr="004F20A3">
        <w:rPr>
          <w:rFonts w:hint="eastAsia"/>
          <w:b/>
        </w:rPr>
        <w:t>R</w:t>
      </w:r>
      <w:r w:rsidRPr="004F20A3">
        <w:rPr>
          <w:b/>
        </w:rPr>
        <w:t>esponse time:</w:t>
      </w:r>
      <w:r>
        <w:rPr>
          <w:b/>
        </w:rPr>
        <w:t>&lt;= 10ms</w:t>
      </w:r>
      <w:r>
        <w:rPr>
          <w:rFonts w:hint="eastAsia"/>
          <w:b/>
        </w:rPr>
        <w:t>；</w:t>
      </w:r>
    </w:p>
    <w:p w14:paraId="6C25BEF3" w14:textId="7A33BA1F" w:rsidR="00EE089F" w:rsidRDefault="00EE089F" w:rsidP="00E42C4F">
      <w:pPr>
        <w:rPr>
          <w:b/>
        </w:rPr>
      </w:pPr>
      <w:r>
        <w:rPr>
          <w:rFonts w:hint="eastAsia"/>
          <w:b/>
        </w:rPr>
        <w:t>D</w:t>
      </w:r>
      <w:r>
        <w:rPr>
          <w:b/>
        </w:rPr>
        <w:t>isplay</w:t>
      </w:r>
      <w:r>
        <w:rPr>
          <w:rFonts w:hint="eastAsia"/>
          <w:b/>
        </w:rPr>
        <w:t>：</w:t>
      </w:r>
      <w:r>
        <w:rPr>
          <w:rFonts w:hint="eastAsia"/>
          <w:b/>
        </w:rPr>
        <w:t xml:space="preserve"> </w:t>
      </w:r>
      <w:r>
        <w:rPr>
          <w:b/>
        </w:rPr>
        <w:t>L</w:t>
      </w:r>
      <w:r>
        <w:rPr>
          <w:rFonts w:hint="eastAsia"/>
          <w:b/>
        </w:rPr>
        <w:t>og</w:t>
      </w:r>
      <w:r>
        <w:rPr>
          <w:b/>
        </w:rPr>
        <w:t xml:space="preserve">arithmic LED-display </w:t>
      </w:r>
      <w:r>
        <w:rPr>
          <w:rFonts w:ascii="等线" w:eastAsia="等线" w:hAnsi="等线" w:hint="eastAsia"/>
          <w:b/>
        </w:rPr>
        <w:t>±</w:t>
      </w:r>
      <w:r>
        <w:rPr>
          <w:rFonts w:hint="eastAsia"/>
          <w:b/>
        </w:rPr>
        <w:t>5</w:t>
      </w:r>
      <w:r>
        <w:rPr>
          <w:b/>
        </w:rPr>
        <w:t>00 V</w:t>
      </w:r>
      <w:r>
        <w:rPr>
          <w:b/>
        </w:rPr>
        <w:t xml:space="preserve"> ,changeable to </w:t>
      </w:r>
      <w:r>
        <w:rPr>
          <w:rFonts w:ascii="等线" w:eastAsia="等线" w:hAnsi="等线" w:hint="eastAsia"/>
          <w:b/>
        </w:rPr>
        <w:t>±</w:t>
      </w:r>
      <w:r>
        <w:rPr>
          <w:rFonts w:hint="eastAsia"/>
          <w:b/>
        </w:rPr>
        <w:t>5</w:t>
      </w:r>
      <w:r>
        <w:rPr>
          <w:b/>
        </w:rPr>
        <w:t>000</w:t>
      </w:r>
      <w:r>
        <w:rPr>
          <w:b/>
        </w:rPr>
        <w:t xml:space="preserve"> V with peak hold function;</w:t>
      </w:r>
    </w:p>
    <w:p w14:paraId="2D7827E1" w14:textId="52A31985" w:rsidR="00EE089F" w:rsidRDefault="00EE089F" w:rsidP="00E42C4F">
      <w:pPr>
        <w:rPr>
          <w:rFonts w:hint="eastAsia"/>
          <w:b/>
        </w:rPr>
      </w:pPr>
      <w:r>
        <w:rPr>
          <w:rFonts w:hint="eastAsia"/>
          <w:b/>
        </w:rPr>
        <w:t>O</w:t>
      </w:r>
      <w:r>
        <w:rPr>
          <w:b/>
        </w:rPr>
        <w:t xml:space="preserve">utput: Analog </w:t>
      </w:r>
      <w:r>
        <w:rPr>
          <w:rFonts w:ascii="等线" w:eastAsia="等线" w:hAnsi="等线" w:hint="eastAsia"/>
          <w:b/>
        </w:rPr>
        <w:t>±</w:t>
      </w:r>
      <w:r>
        <w:rPr>
          <w:b/>
        </w:rPr>
        <w:t xml:space="preserve"> 5V DC for each range</w:t>
      </w:r>
      <w:r w:rsidR="002D0EBD">
        <w:rPr>
          <w:b/>
        </w:rPr>
        <w:t>;</w:t>
      </w:r>
    </w:p>
    <w:p w14:paraId="715A0B52" w14:textId="72B5656B" w:rsidR="004F20A3" w:rsidRDefault="00EE089F" w:rsidP="00E42C4F">
      <w:pPr>
        <w:rPr>
          <w:b/>
        </w:rPr>
      </w:pPr>
      <w:r>
        <w:rPr>
          <w:b/>
        </w:rPr>
        <w:t xml:space="preserve">Power </w:t>
      </w:r>
      <w:r>
        <w:rPr>
          <w:rFonts w:hint="eastAsia"/>
          <w:b/>
        </w:rPr>
        <w:t>supply</w:t>
      </w:r>
      <w:r>
        <w:rPr>
          <w:rFonts w:hint="eastAsia"/>
          <w:b/>
        </w:rPr>
        <w:t>：</w:t>
      </w:r>
      <w:r w:rsidR="002D0EBD">
        <w:rPr>
          <w:rFonts w:hint="eastAsia"/>
          <w:b/>
        </w:rPr>
        <w:t>Re</w:t>
      </w:r>
      <w:r w:rsidR="002D0EBD">
        <w:rPr>
          <w:b/>
        </w:rPr>
        <w:t>chargeable batteries</w:t>
      </w:r>
      <w:r w:rsidR="005C3116">
        <w:rPr>
          <w:b/>
        </w:rPr>
        <w:t>, battery charger included</w:t>
      </w:r>
      <w:r w:rsidR="002D0EBD">
        <w:rPr>
          <w:b/>
        </w:rPr>
        <w:t>;</w:t>
      </w:r>
    </w:p>
    <w:p w14:paraId="1343C056" w14:textId="77777777" w:rsidR="00EE089F" w:rsidRDefault="00EE089F" w:rsidP="00E42C4F">
      <w:pPr>
        <w:rPr>
          <w:rFonts w:hint="eastAsia"/>
          <w:b/>
        </w:rPr>
      </w:pPr>
    </w:p>
    <w:p w14:paraId="2AB765E7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产品应用：</w:t>
      </w:r>
      <w:r>
        <w:rPr>
          <w:rFonts w:hint="eastAsia"/>
          <w:b/>
        </w:rPr>
        <w:t>（见下例格式）</w:t>
      </w:r>
    </w:p>
    <w:p w14:paraId="0FA5AA3B" w14:textId="77777777" w:rsidR="005D7781" w:rsidRDefault="005D7781" w:rsidP="00E40493">
      <w:pPr>
        <w:rPr>
          <w:b/>
        </w:rPr>
      </w:pPr>
    </w:p>
    <w:p w14:paraId="58CD0B62" w14:textId="28A9A82E" w:rsidR="00E40493" w:rsidRDefault="00E40493" w:rsidP="00E40493">
      <w:pPr>
        <w:rPr>
          <w:b/>
        </w:rPr>
      </w:pPr>
      <w:r w:rsidRPr="00E42C4F">
        <w:rPr>
          <w:b/>
        </w:rPr>
        <w:t>中文</w:t>
      </w:r>
      <w:r w:rsidRPr="00E42C4F">
        <w:rPr>
          <w:rFonts w:hint="eastAsia"/>
          <w:b/>
        </w:rPr>
        <w:t>：</w:t>
      </w:r>
    </w:p>
    <w:p w14:paraId="01976927" w14:textId="1314766A" w:rsidR="005D7781" w:rsidRPr="00E42C4F" w:rsidRDefault="00535FA5" w:rsidP="00E40493">
      <w:pPr>
        <w:rPr>
          <w:b/>
        </w:rPr>
      </w:pPr>
      <w:r>
        <w:rPr>
          <w:rFonts w:hint="eastAsia"/>
          <w:b/>
        </w:rPr>
        <w:t>E</w:t>
      </w:r>
      <w:r>
        <w:rPr>
          <w:b/>
        </w:rPr>
        <w:t>PA</w:t>
      </w:r>
      <w:r>
        <w:rPr>
          <w:rFonts w:hint="eastAsia"/>
          <w:b/>
        </w:rPr>
        <w:t>内防静电保护</w:t>
      </w:r>
      <w:r w:rsidR="00F5464E">
        <w:rPr>
          <w:rFonts w:hint="eastAsia"/>
          <w:b/>
        </w:rPr>
        <w:t>材料</w:t>
      </w:r>
      <w:r>
        <w:rPr>
          <w:rFonts w:hint="eastAsia"/>
          <w:b/>
        </w:rPr>
        <w:t>性</w:t>
      </w:r>
      <w:r w:rsidR="00F5464E">
        <w:rPr>
          <w:rFonts w:hint="eastAsia"/>
          <w:b/>
        </w:rPr>
        <w:t>能</w:t>
      </w:r>
      <w:r w:rsidR="007500F8">
        <w:rPr>
          <w:rFonts w:hint="eastAsia"/>
          <w:b/>
        </w:rPr>
        <w:t>验证</w:t>
      </w:r>
      <w:r>
        <w:rPr>
          <w:rFonts w:hint="eastAsia"/>
          <w:b/>
        </w:rPr>
        <w:t>测试：</w:t>
      </w:r>
    </w:p>
    <w:p w14:paraId="7C642868" w14:textId="11E1CEDF" w:rsidR="00E40493" w:rsidRPr="005D7781" w:rsidRDefault="005D7781" w:rsidP="005D7781">
      <w:pPr>
        <w:pStyle w:val="a3"/>
        <w:numPr>
          <w:ilvl w:val="0"/>
          <w:numId w:val="6"/>
        </w:numPr>
        <w:ind w:firstLineChars="0"/>
        <w:rPr>
          <w:b/>
        </w:rPr>
      </w:pPr>
      <w:r w:rsidRPr="005D7781">
        <w:rPr>
          <w:rFonts w:hint="eastAsia"/>
          <w:b/>
        </w:rPr>
        <w:t>选择</w:t>
      </w:r>
      <w:r w:rsidRPr="005D7781">
        <w:rPr>
          <w:rFonts w:hint="eastAsia"/>
          <w:b/>
        </w:rPr>
        <w:t>E</w:t>
      </w:r>
      <w:r w:rsidRPr="005D7781">
        <w:rPr>
          <w:b/>
        </w:rPr>
        <w:t>SD</w:t>
      </w:r>
      <w:r w:rsidRPr="005D7781">
        <w:rPr>
          <w:rFonts w:hint="eastAsia"/>
          <w:b/>
        </w:rPr>
        <w:t>防护</w:t>
      </w:r>
      <w:r w:rsidR="00F763C7">
        <w:rPr>
          <w:rFonts w:hint="eastAsia"/>
          <w:b/>
        </w:rPr>
        <w:t>材料</w:t>
      </w:r>
      <w:r w:rsidRPr="005D7781">
        <w:rPr>
          <w:rFonts w:hint="eastAsia"/>
          <w:b/>
        </w:rPr>
        <w:t>；</w:t>
      </w:r>
    </w:p>
    <w:p w14:paraId="16E675B3" w14:textId="35344B63" w:rsidR="005D7781" w:rsidRPr="00D80AB0" w:rsidRDefault="005D7781" w:rsidP="00D80AB0">
      <w:pPr>
        <w:pStyle w:val="a3"/>
        <w:numPr>
          <w:ilvl w:val="0"/>
          <w:numId w:val="6"/>
        </w:numPr>
        <w:ind w:firstLineChars="0"/>
        <w:rPr>
          <w:rFonts w:hint="eastAsia"/>
          <w:b/>
        </w:rPr>
      </w:pPr>
      <w:r w:rsidRPr="005D7781">
        <w:rPr>
          <w:rFonts w:hint="eastAsia"/>
          <w:b/>
        </w:rPr>
        <w:t>防静电</w:t>
      </w:r>
      <w:r w:rsidR="007500F8">
        <w:rPr>
          <w:rFonts w:hint="eastAsia"/>
          <w:b/>
        </w:rPr>
        <w:t>地板或地毯</w:t>
      </w:r>
      <w:r w:rsidRPr="005D7781">
        <w:rPr>
          <w:rFonts w:hint="eastAsia"/>
          <w:b/>
        </w:rPr>
        <w:t>可接受性测试；</w:t>
      </w:r>
    </w:p>
    <w:p w14:paraId="1B9BDA7C" w14:textId="77777777" w:rsidR="005D7781" w:rsidRPr="005D7781" w:rsidRDefault="005D7781" w:rsidP="00E42C4F">
      <w:pPr>
        <w:rPr>
          <w:b/>
        </w:rPr>
      </w:pPr>
    </w:p>
    <w:p w14:paraId="296F20E8" w14:textId="1A09D095" w:rsidR="00E40493" w:rsidRDefault="00E40493" w:rsidP="00E42C4F">
      <w:pPr>
        <w:rPr>
          <w:b/>
        </w:rPr>
      </w:pPr>
      <w:r w:rsidRPr="00E42C4F">
        <w:rPr>
          <w:b/>
        </w:rPr>
        <w:t>英文</w:t>
      </w:r>
      <w:r w:rsidRPr="00E42C4F">
        <w:rPr>
          <w:rFonts w:hint="eastAsia"/>
          <w:b/>
        </w:rPr>
        <w:t>：</w:t>
      </w:r>
    </w:p>
    <w:p w14:paraId="05939A75" w14:textId="77777777" w:rsidR="005D7781" w:rsidRDefault="005D7781" w:rsidP="00E42C4F">
      <w:pPr>
        <w:rPr>
          <w:b/>
        </w:rPr>
      </w:pPr>
    </w:p>
    <w:p w14:paraId="3E486892" w14:textId="3CD4DB7E" w:rsidR="00DD1E28" w:rsidRPr="00535FA5" w:rsidRDefault="00DD1E28" w:rsidP="00535FA5">
      <w:pPr>
        <w:rPr>
          <w:rFonts w:hint="eastAsia"/>
          <w:b/>
        </w:rPr>
      </w:pPr>
      <w:r w:rsidRPr="00DD1E28">
        <w:rPr>
          <w:b/>
        </w:rPr>
        <w:t xml:space="preserve">The </w:t>
      </w:r>
      <w:r w:rsidR="00036727">
        <w:rPr>
          <w:b/>
        </w:rPr>
        <w:t>WT5000</w:t>
      </w:r>
      <w:r w:rsidRPr="00DD1E28">
        <w:rPr>
          <w:b/>
        </w:rPr>
        <w:t xml:space="preserve"> test instrument allows quick</w:t>
      </w:r>
      <w:r w:rsidR="005D7781">
        <w:rPr>
          <w:rFonts w:hint="eastAsia"/>
          <w:b/>
        </w:rPr>
        <w:t xml:space="preserve"> </w:t>
      </w:r>
      <w:r w:rsidRPr="00DD1E28">
        <w:rPr>
          <w:b/>
        </w:rPr>
        <w:t>and efficient testing of ESD</w:t>
      </w:r>
      <w:r w:rsidR="005D7781">
        <w:rPr>
          <w:b/>
        </w:rPr>
        <w:t xml:space="preserve"> </w:t>
      </w:r>
      <w:r w:rsidRPr="00DD1E28">
        <w:rPr>
          <w:b/>
        </w:rPr>
        <w:t>protective measures in the EPA (electrostatic</w:t>
      </w:r>
      <w:r w:rsidR="005D7781">
        <w:rPr>
          <w:rFonts w:hint="eastAsia"/>
          <w:b/>
        </w:rPr>
        <w:t xml:space="preserve"> </w:t>
      </w:r>
      <w:r w:rsidRPr="00DD1E28">
        <w:rPr>
          <w:b/>
        </w:rPr>
        <w:t>protected area).</w:t>
      </w:r>
    </w:p>
    <w:p w14:paraId="7AE08D37" w14:textId="7058F0C5" w:rsidR="00DD1E28" w:rsidRPr="00D80AB0" w:rsidRDefault="00D80AB0" w:rsidP="00D80AB0">
      <w:pPr>
        <w:pStyle w:val="a3"/>
        <w:numPr>
          <w:ilvl w:val="0"/>
          <w:numId w:val="11"/>
        </w:numPr>
        <w:autoSpaceDE w:val="0"/>
        <w:autoSpaceDN w:val="0"/>
        <w:adjustRightInd w:val="0"/>
        <w:ind w:firstLineChars="0"/>
        <w:jc w:val="left"/>
        <w:rPr>
          <w:rFonts w:ascii="HelveticaNeueLTW1G-Lt" w:eastAsia="HelveticaNeueLTW1G-Lt" w:cs="HelveticaNeueLTW1G-Lt" w:hint="eastAsia"/>
          <w:kern w:val="0"/>
          <w:sz w:val="18"/>
          <w:szCs w:val="18"/>
        </w:rPr>
      </w:pPr>
      <w:r w:rsidRPr="00535FA5">
        <w:rPr>
          <w:rFonts w:ascii="HelveticaNeueLTW1G-Lt" w:eastAsia="HelveticaNeueLTW1G-Lt" w:cs="HelveticaNeueLTW1G-Lt"/>
          <w:kern w:val="0"/>
          <w:sz w:val="18"/>
          <w:szCs w:val="18"/>
        </w:rPr>
        <w:t xml:space="preserve">ESD </w:t>
      </w:r>
      <w:r w:rsidRPr="00535FA5">
        <w:rPr>
          <w:rFonts w:ascii="HelveticaNeueLTW1G-Lt" w:eastAsia="HelveticaNeueLTW1G-Lt" w:cs="HelveticaNeueLTW1G-Lt" w:hint="eastAsia"/>
          <w:kern w:val="0"/>
          <w:sz w:val="18"/>
          <w:szCs w:val="18"/>
        </w:rPr>
        <w:t>pr</w:t>
      </w:r>
      <w:r w:rsidRPr="00535FA5">
        <w:rPr>
          <w:rFonts w:ascii="HelveticaNeueLTW1G-Lt" w:eastAsia="HelveticaNeueLTW1G-Lt" w:cs="HelveticaNeueLTW1G-Lt"/>
          <w:kern w:val="0"/>
          <w:sz w:val="18"/>
          <w:szCs w:val="18"/>
        </w:rPr>
        <w:t>oducts qualification</w:t>
      </w:r>
    </w:p>
    <w:p w14:paraId="29AF8426" w14:textId="11A79E84" w:rsidR="00EA6D99" w:rsidRPr="00535FA5" w:rsidRDefault="00DD1E28" w:rsidP="00535FA5">
      <w:pPr>
        <w:pStyle w:val="a3"/>
        <w:numPr>
          <w:ilvl w:val="0"/>
          <w:numId w:val="11"/>
        </w:numPr>
        <w:autoSpaceDE w:val="0"/>
        <w:autoSpaceDN w:val="0"/>
        <w:adjustRightInd w:val="0"/>
        <w:ind w:firstLineChars="0"/>
        <w:jc w:val="left"/>
        <w:rPr>
          <w:rFonts w:ascii="HelveticaNeueLTW1G-Lt" w:eastAsia="HelveticaNeueLTW1G-Lt" w:cs="HelveticaNeueLTW1G-Lt"/>
          <w:kern w:val="0"/>
          <w:sz w:val="18"/>
          <w:szCs w:val="18"/>
        </w:rPr>
      </w:pPr>
      <w:r w:rsidRPr="00535FA5">
        <w:rPr>
          <w:rFonts w:ascii="HelveticaNeueLTW1G-Lt" w:eastAsia="HelveticaNeueLTW1G-Lt" w:cs="HelveticaNeueLTW1G-Lt"/>
          <w:kern w:val="0"/>
          <w:sz w:val="18"/>
          <w:szCs w:val="18"/>
        </w:rPr>
        <w:t xml:space="preserve">Installation of selected protective </w:t>
      </w:r>
      <w:r w:rsidR="00297FB5">
        <w:rPr>
          <w:rFonts w:ascii="HelveticaNeueLTW1G-Lt" w:eastAsia="HelveticaNeueLTW1G-Lt" w:cs="HelveticaNeueLTW1G-Lt" w:hint="eastAsia"/>
          <w:kern w:val="0"/>
          <w:sz w:val="18"/>
          <w:szCs w:val="18"/>
        </w:rPr>
        <w:t>floors</w:t>
      </w:r>
      <w:r w:rsidR="00297FB5">
        <w:rPr>
          <w:rFonts w:ascii="HelveticaNeueLTW1G-Lt" w:eastAsia="HelveticaNeueLTW1G-Lt" w:cs="HelveticaNeueLTW1G-Lt"/>
          <w:kern w:val="0"/>
          <w:sz w:val="18"/>
          <w:szCs w:val="18"/>
        </w:rPr>
        <w:t xml:space="preserve"> or carpets </w:t>
      </w:r>
      <w:r w:rsidRPr="00535FA5">
        <w:rPr>
          <w:rFonts w:ascii="HelveticaNeueLTW1G-Lt" w:eastAsia="HelveticaNeueLTW1G-Lt" w:cs="HelveticaNeueLTW1G-Lt"/>
          <w:kern w:val="0"/>
          <w:sz w:val="18"/>
          <w:szCs w:val="18"/>
        </w:rPr>
        <w:t>measures</w:t>
      </w:r>
    </w:p>
    <w:p w14:paraId="02AAA7E2" w14:textId="6B3F7229" w:rsidR="00DD1E28" w:rsidRPr="00D80AB0" w:rsidRDefault="00DD1E28" w:rsidP="00DD1E28"/>
    <w:sectPr w:rsidR="00DD1E28" w:rsidRPr="00D80AB0" w:rsidSect="00947B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DF859" w14:textId="77777777" w:rsidR="005C7EB7" w:rsidRDefault="005C7EB7" w:rsidP="004B7042">
      <w:r>
        <w:separator/>
      </w:r>
    </w:p>
  </w:endnote>
  <w:endnote w:type="continuationSeparator" w:id="0">
    <w:p w14:paraId="66588B68" w14:textId="77777777" w:rsidR="005C7EB7" w:rsidRDefault="005C7EB7" w:rsidP="004B7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NeueLTW1G-Lt">
    <w:altName w:val="微软雅黑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6B3C5" w14:textId="77777777" w:rsidR="005C7EB7" w:rsidRDefault="005C7EB7" w:rsidP="004B7042">
      <w:r>
        <w:separator/>
      </w:r>
    </w:p>
  </w:footnote>
  <w:footnote w:type="continuationSeparator" w:id="0">
    <w:p w14:paraId="6CE3F4D2" w14:textId="77777777" w:rsidR="005C7EB7" w:rsidRDefault="005C7EB7" w:rsidP="004B70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7240"/>
    <w:multiLevelType w:val="hybridMultilevel"/>
    <w:tmpl w:val="B7B40604"/>
    <w:lvl w:ilvl="0" w:tplc="175ECD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641B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B8C0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C05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32D4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4A3B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D027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5C09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F62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9942F59"/>
    <w:multiLevelType w:val="hybridMultilevel"/>
    <w:tmpl w:val="5AEA2E82"/>
    <w:lvl w:ilvl="0" w:tplc="928CA28E">
      <w:numFmt w:val="bullet"/>
      <w:lvlText w:val="•"/>
      <w:lvlJc w:val="left"/>
      <w:pPr>
        <w:ind w:left="84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0E7B435E"/>
    <w:multiLevelType w:val="hybridMultilevel"/>
    <w:tmpl w:val="7C262684"/>
    <w:lvl w:ilvl="0" w:tplc="928CA28E">
      <w:numFmt w:val="bullet"/>
      <w:lvlText w:val="•"/>
      <w:lvlJc w:val="left"/>
      <w:pPr>
        <w:ind w:left="42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78C3C1D"/>
    <w:multiLevelType w:val="hybridMultilevel"/>
    <w:tmpl w:val="EE2A4C58"/>
    <w:lvl w:ilvl="0" w:tplc="928CA28E">
      <w:numFmt w:val="bullet"/>
      <w:lvlText w:val="•"/>
      <w:lvlJc w:val="left"/>
      <w:pPr>
        <w:ind w:left="42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A127B91"/>
    <w:multiLevelType w:val="hybridMultilevel"/>
    <w:tmpl w:val="924CD176"/>
    <w:lvl w:ilvl="0" w:tplc="928CA28E">
      <w:numFmt w:val="bullet"/>
      <w:lvlText w:val="•"/>
      <w:lvlJc w:val="left"/>
      <w:pPr>
        <w:ind w:left="360" w:hanging="36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D3512A"/>
    <w:multiLevelType w:val="hybridMultilevel"/>
    <w:tmpl w:val="196C876E"/>
    <w:lvl w:ilvl="0" w:tplc="2BB089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718474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0846A7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2618D5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D26E69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ED8EE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05D2AF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E376D9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88D035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6" w15:restartNumberingAfterBreak="0">
    <w:nsid w:val="576D4A6D"/>
    <w:multiLevelType w:val="hybridMultilevel"/>
    <w:tmpl w:val="D26AC2AA"/>
    <w:lvl w:ilvl="0" w:tplc="928CA28E">
      <w:numFmt w:val="bullet"/>
      <w:lvlText w:val="•"/>
      <w:lvlJc w:val="left"/>
      <w:pPr>
        <w:ind w:left="42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28F5546"/>
    <w:multiLevelType w:val="hybridMultilevel"/>
    <w:tmpl w:val="2D5441A0"/>
    <w:lvl w:ilvl="0" w:tplc="928CA28E">
      <w:numFmt w:val="bullet"/>
      <w:lvlText w:val="•"/>
      <w:lvlJc w:val="left"/>
      <w:pPr>
        <w:ind w:left="42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72B1FA8"/>
    <w:multiLevelType w:val="hybridMultilevel"/>
    <w:tmpl w:val="5E80E676"/>
    <w:lvl w:ilvl="0" w:tplc="928CA28E">
      <w:numFmt w:val="bullet"/>
      <w:lvlText w:val="•"/>
      <w:lvlJc w:val="left"/>
      <w:pPr>
        <w:ind w:left="42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BE1712C"/>
    <w:multiLevelType w:val="hybridMultilevel"/>
    <w:tmpl w:val="D7BE34EE"/>
    <w:lvl w:ilvl="0" w:tplc="E0E0A59C">
      <w:start w:val="1"/>
      <w:numFmt w:val="decimal"/>
      <w:lvlText w:val="%1、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6C5600F2"/>
    <w:multiLevelType w:val="hybridMultilevel"/>
    <w:tmpl w:val="068EDDB6"/>
    <w:lvl w:ilvl="0" w:tplc="091E1D16">
      <w:start w:val="1"/>
      <w:numFmt w:val="bullet"/>
      <w:lvlText w:val="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6419A4" w:tentative="1">
      <w:start w:val="1"/>
      <w:numFmt w:val="bullet"/>
      <w:lvlText w:val="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CA0D00" w:tentative="1">
      <w:start w:val="1"/>
      <w:numFmt w:val="bullet"/>
      <w:lvlText w:val="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523798" w:tentative="1">
      <w:start w:val="1"/>
      <w:numFmt w:val="bullet"/>
      <w:lvlText w:val="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406B76" w:tentative="1">
      <w:start w:val="1"/>
      <w:numFmt w:val="bullet"/>
      <w:lvlText w:val="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4A9242" w:tentative="1">
      <w:start w:val="1"/>
      <w:numFmt w:val="bullet"/>
      <w:lvlText w:val="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70E54C" w:tentative="1">
      <w:start w:val="1"/>
      <w:numFmt w:val="bullet"/>
      <w:lvlText w:val="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58FFB4" w:tentative="1">
      <w:start w:val="1"/>
      <w:numFmt w:val="bullet"/>
      <w:lvlText w:val="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FE9374" w:tentative="1">
      <w:start w:val="1"/>
      <w:numFmt w:val="bullet"/>
      <w:lvlText w:val="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22788864">
    <w:abstractNumId w:val="9"/>
  </w:num>
  <w:num w:numId="2" w16cid:durableId="24909077">
    <w:abstractNumId w:val="10"/>
  </w:num>
  <w:num w:numId="3" w16cid:durableId="310406699">
    <w:abstractNumId w:val="0"/>
  </w:num>
  <w:num w:numId="4" w16cid:durableId="846098180">
    <w:abstractNumId w:val="5"/>
  </w:num>
  <w:num w:numId="5" w16cid:durableId="1964143749">
    <w:abstractNumId w:val="4"/>
  </w:num>
  <w:num w:numId="6" w16cid:durableId="1669402330">
    <w:abstractNumId w:val="7"/>
  </w:num>
  <w:num w:numId="7" w16cid:durableId="1748649999">
    <w:abstractNumId w:val="3"/>
  </w:num>
  <w:num w:numId="8" w16cid:durableId="317345036">
    <w:abstractNumId w:val="1"/>
  </w:num>
  <w:num w:numId="9" w16cid:durableId="163017561">
    <w:abstractNumId w:val="8"/>
  </w:num>
  <w:num w:numId="10" w16cid:durableId="1017851686">
    <w:abstractNumId w:val="2"/>
  </w:num>
  <w:num w:numId="11" w16cid:durableId="20061243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3592"/>
    <w:rsid w:val="00006EF9"/>
    <w:rsid w:val="000160CB"/>
    <w:rsid w:val="000171DA"/>
    <w:rsid w:val="00036727"/>
    <w:rsid w:val="00036824"/>
    <w:rsid w:val="00037B48"/>
    <w:rsid w:val="000802D8"/>
    <w:rsid w:val="00085BD3"/>
    <w:rsid w:val="0008708C"/>
    <w:rsid w:val="00092734"/>
    <w:rsid w:val="000A3592"/>
    <w:rsid w:val="000A4790"/>
    <w:rsid w:val="000D016D"/>
    <w:rsid w:val="000E2179"/>
    <w:rsid w:val="0010691D"/>
    <w:rsid w:val="00124A0C"/>
    <w:rsid w:val="0012628D"/>
    <w:rsid w:val="00130CBE"/>
    <w:rsid w:val="00151D31"/>
    <w:rsid w:val="0017085E"/>
    <w:rsid w:val="00171624"/>
    <w:rsid w:val="0017644B"/>
    <w:rsid w:val="00181CC0"/>
    <w:rsid w:val="001875D8"/>
    <w:rsid w:val="00190840"/>
    <w:rsid w:val="001A0A90"/>
    <w:rsid w:val="001A7317"/>
    <w:rsid w:val="001D48AB"/>
    <w:rsid w:val="001E2106"/>
    <w:rsid w:val="001F0FB8"/>
    <w:rsid w:val="001F284E"/>
    <w:rsid w:val="00205DDC"/>
    <w:rsid w:val="0020742D"/>
    <w:rsid w:val="0021582F"/>
    <w:rsid w:val="0023251E"/>
    <w:rsid w:val="00233455"/>
    <w:rsid w:val="00233AB0"/>
    <w:rsid w:val="00233E8A"/>
    <w:rsid w:val="002449EC"/>
    <w:rsid w:val="00247075"/>
    <w:rsid w:val="00250293"/>
    <w:rsid w:val="0026370C"/>
    <w:rsid w:val="00297FB5"/>
    <w:rsid w:val="002C5997"/>
    <w:rsid w:val="002D0EBD"/>
    <w:rsid w:val="002E45B6"/>
    <w:rsid w:val="002F5F9A"/>
    <w:rsid w:val="0032471E"/>
    <w:rsid w:val="003341B8"/>
    <w:rsid w:val="00342799"/>
    <w:rsid w:val="00373054"/>
    <w:rsid w:val="00381168"/>
    <w:rsid w:val="003A63AE"/>
    <w:rsid w:val="003B2ABD"/>
    <w:rsid w:val="003B5434"/>
    <w:rsid w:val="003E0C71"/>
    <w:rsid w:val="003E3CA7"/>
    <w:rsid w:val="00404B4E"/>
    <w:rsid w:val="00423CDF"/>
    <w:rsid w:val="00424B25"/>
    <w:rsid w:val="00431EC4"/>
    <w:rsid w:val="00470510"/>
    <w:rsid w:val="004A21A1"/>
    <w:rsid w:val="004B457B"/>
    <w:rsid w:val="004B7042"/>
    <w:rsid w:val="004E718C"/>
    <w:rsid w:val="004F1041"/>
    <w:rsid w:val="004F20A3"/>
    <w:rsid w:val="00502B71"/>
    <w:rsid w:val="00515690"/>
    <w:rsid w:val="0051695B"/>
    <w:rsid w:val="00535BF4"/>
    <w:rsid w:val="00535FA5"/>
    <w:rsid w:val="0055517D"/>
    <w:rsid w:val="005574BE"/>
    <w:rsid w:val="00563F66"/>
    <w:rsid w:val="00566433"/>
    <w:rsid w:val="0057344E"/>
    <w:rsid w:val="00584378"/>
    <w:rsid w:val="00586660"/>
    <w:rsid w:val="005A78D8"/>
    <w:rsid w:val="005B34CE"/>
    <w:rsid w:val="005C3116"/>
    <w:rsid w:val="005C7182"/>
    <w:rsid w:val="005C7EB7"/>
    <w:rsid w:val="005D097A"/>
    <w:rsid w:val="005D1830"/>
    <w:rsid w:val="005D7781"/>
    <w:rsid w:val="005F51FA"/>
    <w:rsid w:val="006059D7"/>
    <w:rsid w:val="0061565A"/>
    <w:rsid w:val="00620F2B"/>
    <w:rsid w:val="006332EF"/>
    <w:rsid w:val="00635499"/>
    <w:rsid w:val="00637AAA"/>
    <w:rsid w:val="00642A90"/>
    <w:rsid w:val="00646B86"/>
    <w:rsid w:val="00677E63"/>
    <w:rsid w:val="00692B41"/>
    <w:rsid w:val="00693DEF"/>
    <w:rsid w:val="006A26B2"/>
    <w:rsid w:val="006B2A68"/>
    <w:rsid w:val="006B5564"/>
    <w:rsid w:val="006D192B"/>
    <w:rsid w:val="006E7731"/>
    <w:rsid w:val="00700B67"/>
    <w:rsid w:val="00711172"/>
    <w:rsid w:val="007125EE"/>
    <w:rsid w:val="00746DAB"/>
    <w:rsid w:val="007500F8"/>
    <w:rsid w:val="0075204A"/>
    <w:rsid w:val="00756C1B"/>
    <w:rsid w:val="00764407"/>
    <w:rsid w:val="0077125C"/>
    <w:rsid w:val="00773078"/>
    <w:rsid w:val="0079511E"/>
    <w:rsid w:val="007A3579"/>
    <w:rsid w:val="007A43E0"/>
    <w:rsid w:val="007D584F"/>
    <w:rsid w:val="007F5A84"/>
    <w:rsid w:val="008135BF"/>
    <w:rsid w:val="00816A7D"/>
    <w:rsid w:val="008201CA"/>
    <w:rsid w:val="00836D94"/>
    <w:rsid w:val="00864C2F"/>
    <w:rsid w:val="00870C23"/>
    <w:rsid w:val="008725DD"/>
    <w:rsid w:val="00872A39"/>
    <w:rsid w:val="00880CA6"/>
    <w:rsid w:val="008A0A02"/>
    <w:rsid w:val="008A1D5C"/>
    <w:rsid w:val="008D40B6"/>
    <w:rsid w:val="00905A6A"/>
    <w:rsid w:val="00911863"/>
    <w:rsid w:val="009119E1"/>
    <w:rsid w:val="00914D52"/>
    <w:rsid w:val="00915F0D"/>
    <w:rsid w:val="00931D54"/>
    <w:rsid w:val="00944941"/>
    <w:rsid w:val="00947BC3"/>
    <w:rsid w:val="00986436"/>
    <w:rsid w:val="009A4F57"/>
    <w:rsid w:val="009A68F9"/>
    <w:rsid w:val="009A6992"/>
    <w:rsid w:val="009B79F3"/>
    <w:rsid w:val="009D378A"/>
    <w:rsid w:val="009D5ABF"/>
    <w:rsid w:val="009D64DD"/>
    <w:rsid w:val="009F24DD"/>
    <w:rsid w:val="00A1320B"/>
    <w:rsid w:val="00A13577"/>
    <w:rsid w:val="00A24999"/>
    <w:rsid w:val="00A5700E"/>
    <w:rsid w:val="00AB72BF"/>
    <w:rsid w:val="00AC2B85"/>
    <w:rsid w:val="00AE730C"/>
    <w:rsid w:val="00AF07BA"/>
    <w:rsid w:val="00AF2B4F"/>
    <w:rsid w:val="00AF5E98"/>
    <w:rsid w:val="00B01277"/>
    <w:rsid w:val="00B1676C"/>
    <w:rsid w:val="00B16E02"/>
    <w:rsid w:val="00B23873"/>
    <w:rsid w:val="00B52C44"/>
    <w:rsid w:val="00B538E4"/>
    <w:rsid w:val="00B55B12"/>
    <w:rsid w:val="00B61929"/>
    <w:rsid w:val="00B67623"/>
    <w:rsid w:val="00B772E3"/>
    <w:rsid w:val="00B8697B"/>
    <w:rsid w:val="00B91818"/>
    <w:rsid w:val="00BA7386"/>
    <w:rsid w:val="00BB69BD"/>
    <w:rsid w:val="00BC2C75"/>
    <w:rsid w:val="00BD38B5"/>
    <w:rsid w:val="00BD669C"/>
    <w:rsid w:val="00C12BE2"/>
    <w:rsid w:val="00C17BC0"/>
    <w:rsid w:val="00C221A9"/>
    <w:rsid w:val="00C42F33"/>
    <w:rsid w:val="00C4392D"/>
    <w:rsid w:val="00C45C4C"/>
    <w:rsid w:val="00C61E74"/>
    <w:rsid w:val="00C7066A"/>
    <w:rsid w:val="00C73004"/>
    <w:rsid w:val="00C74D75"/>
    <w:rsid w:val="00C81BC6"/>
    <w:rsid w:val="00C85C73"/>
    <w:rsid w:val="00CA0761"/>
    <w:rsid w:val="00CA5EBC"/>
    <w:rsid w:val="00CB0358"/>
    <w:rsid w:val="00CB42A9"/>
    <w:rsid w:val="00CC166C"/>
    <w:rsid w:val="00CC4433"/>
    <w:rsid w:val="00CD061D"/>
    <w:rsid w:val="00D00549"/>
    <w:rsid w:val="00D0625B"/>
    <w:rsid w:val="00D0665E"/>
    <w:rsid w:val="00D12FB3"/>
    <w:rsid w:val="00D44DE4"/>
    <w:rsid w:val="00D563B2"/>
    <w:rsid w:val="00D5705E"/>
    <w:rsid w:val="00D71178"/>
    <w:rsid w:val="00D80AB0"/>
    <w:rsid w:val="00D91CC5"/>
    <w:rsid w:val="00DA4DFF"/>
    <w:rsid w:val="00DA4F08"/>
    <w:rsid w:val="00DD1E28"/>
    <w:rsid w:val="00DE5F3B"/>
    <w:rsid w:val="00E02EFC"/>
    <w:rsid w:val="00E03291"/>
    <w:rsid w:val="00E06147"/>
    <w:rsid w:val="00E11F21"/>
    <w:rsid w:val="00E173AF"/>
    <w:rsid w:val="00E338F5"/>
    <w:rsid w:val="00E3548C"/>
    <w:rsid w:val="00E40493"/>
    <w:rsid w:val="00E4152A"/>
    <w:rsid w:val="00E42C4F"/>
    <w:rsid w:val="00E46845"/>
    <w:rsid w:val="00E46AF0"/>
    <w:rsid w:val="00E6658D"/>
    <w:rsid w:val="00E9300D"/>
    <w:rsid w:val="00E95F63"/>
    <w:rsid w:val="00EA26AD"/>
    <w:rsid w:val="00EA6D99"/>
    <w:rsid w:val="00EA75BB"/>
    <w:rsid w:val="00EB4399"/>
    <w:rsid w:val="00EB7EE3"/>
    <w:rsid w:val="00ED3E1E"/>
    <w:rsid w:val="00ED7D34"/>
    <w:rsid w:val="00EE089F"/>
    <w:rsid w:val="00F23317"/>
    <w:rsid w:val="00F27350"/>
    <w:rsid w:val="00F330BB"/>
    <w:rsid w:val="00F51063"/>
    <w:rsid w:val="00F5464E"/>
    <w:rsid w:val="00F554BC"/>
    <w:rsid w:val="00F71C4D"/>
    <w:rsid w:val="00F763C7"/>
    <w:rsid w:val="00F84DDF"/>
    <w:rsid w:val="00F84F47"/>
    <w:rsid w:val="00FA3731"/>
    <w:rsid w:val="00FA6486"/>
    <w:rsid w:val="00FB6261"/>
    <w:rsid w:val="00FC0E99"/>
    <w:rsid w:val="00FD62EA"/>
    <w:rsid w:val="00FE2261"/>
    <w:rsid w:val="00FE5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1951351B"/>
  <w15:docId w15:val="{503C59B8-9461-44A7-80CA-588FA1D7E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7BC3"/>
    <w:pPr>
      <w:widowControl w:val="0"/>
      <w:jc w:val="both"/>
    </w:pPr>
  </w:style>
  <w:style w:type="paragraph" w:styleId="4">
    <w:name w:val="heading 4"/>
    <w:basedOn w:val="a"/>
    <w:link w:val="40"/>
    <w:uiPriority w:val="9"/>
    <w:qFormat/>
    <w:rsid w:val="00A13577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592"/>
    <w:pPr>
      <w:ind w:firstLineChars="200" w:firstLine="420"/>
    </w:pPr>
  </w:style>
  <w:style w:type="character" w:customStyle="1" w:styleId="40">
    <w:name w:val="标题 4 字符"/>
    <w:basedOn w:val="a0"/>
    <w:link w:val="4"/>
    <w:uiPriority w:val="9"/>
    <w:rsid w:val="00A13577"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A13577"/>
  </w:style>
  <w:style w:type="paragraph" w:styleId="a4">
    <w:name w:val="Normal (Web)"/>
    <w:basedOn w:val="a"/>
    <w:uiPriority w:val="99"/>
    <w:semiHidden/>
    <w:unhideWhenUsed/>
    <w:rsid w:val="00A1357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B70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4B704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4B70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4B7042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E2261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FE2261"/>
    <w:rPr>
      <w:sz w:val="18"/>
      <w:szCs w:val="18"/>
    </w:rPr>
  </w:style>
  <w:style w:type="paragraph" w:customStyle="1" w:styleId="Default">
    <w:name w:val="Default"/>
    <w:rsid w:val="00AE730C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20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962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5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1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177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72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7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3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693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86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25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84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1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175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591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75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09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44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63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48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75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006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54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12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87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312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2649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12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29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589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65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16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7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16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6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3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B15F5-A45C-4323-AD7E-FD559D0E4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1270</TotalTime>
  <Pages>2</Pages>
  <Words>268</Words>
  <Characters>1529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张妍</dc:creator>
  <cp:keywords/>
  <dc:description/>
  <cp:lastModifiedBy>seth.xu@winifred-hk.com</cp:lastModifiedBy>
  <cp:revision>204</cp:revision>
  <dcterms:created xsi:type="dcterms:W3CDTF">2018-06-11T03:08:00Z</dcterms:created>
  <dcterms:modified xsi:type="dcterms:W3CDTF">2022-04-08T04:40:00Z</dcterms:modified>
</cp:coreProperties>
</file>